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униципальное автономное общеобразовательное учреждение</w:t>
      </w: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лицей № 110 им. Л.К. Гришиной</w:t>
      </w: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1360CD" w:rsidRDefault="00F416CA" w:rsidP="00F416CA">
      <w:pPr>
        <w:widowControl w:val="0"/>
        <w:autoSpaceDE w:val="0"/>
        <w:autoSpaceDN w:val="0"/>
        <w:spacing w:line="240" w:lineRule="auto"/>
        <w:jc w:val="right"/>
        <w:rPr>
          <w:rFonts w:ascii="Times New Roman" w:eastAsia="Calibri" w:hAnsi="Times New Roman" w:cs="Times New Roman"/>
          <w:i/>
          <w:sz w:val="16"/>
          <w:szCs w:val="16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Предметная область:</w:t>
      </w:r>
      <w:r w:rsidR="0043366E">
        <w:rPr>
          <w:rFonts w:ascii="Times New Roman" w:eastAsia="Calibri" w:hAnsi="Times New Roman" w:cs="Times New Roman"/>
          <w:sz w:val="28"/>
          <w:szCs w:val="28"/>
        </w:rPr>
        <w:t xml:space="preserve"> индивидуальный проект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3A43C5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43C5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F416CA" w:rsidRPr="001360CD" w:rsidRDefault="00F416CA" w:rsidP="00F416C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0C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A45D3">
        <w:rPr>
          <w:rFonts w:ascii="Times New Roman" w:eastAsia="Calibri" w:hAnsi="Times New Roman" w:cs="Times New Roman"/>
          <w:b/>
          <w:sz w:val="28"/>
          <w:szCs w:val="28"/>
        </w:rPr>
        <w:t xml:space="preserve">ПАМЯТКА ПО НАПИСАНИЮ </w:t>
      </w:r>
      <w:r w:rsidR="0043366E"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ИНДИВИДУАЛЬНОГО </w:t>
      </w:r>
      <w:r w:rsidR="000A45D3">
        <w:rPr>
          <w:rFonts w:ascii="Times New Roman" w:eastAsia="Calibri" w:hAnsi="Times New Roman" w:cs="Times New Roman"/>
          <w:b/>
          <w:sz w:val="28"/>
          <w:szCs w:val="28"/>
        </w:rPr>
        <w:t>ПРОЕКТА</w:t>
      </w:r>
      <w:r w:rsidRPr="001360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366E" w:rsidRDefault="00F416CA" w:rsidP="000A45D3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Автор</w:t>
      </w:r>
      <w:r w:rsidR="004336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проекта: </w:t>
      </w:r>
    </w:p>
    <w:p w:rsidR="0043366E" w:rsidRDefault="000A45D3" w:rsidP="000A45D3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Долгушева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</w:t>
      </w:r>
      <w:r w:rsidR="0043366E">
        <w:rPr>
          <w:rFonts w:ascii="Times New Roman" w:eastAsia="Calibri" w:hAnsi="Times New Roman" w:cs="Times New Roman"/>
          <w:sz w:val="28"/>
          <w:szCs w:val="28"/>
        </w:rPr>
        <w:t xml:space="preserve">лия Владимировна, </w:t>
      </w:r>
    </w:p>
    <w:p w:rsidR="000A45D3" w:rsidRPr="00DD4EE8" w:rsidRDefault="0043366E" w:rsidP="000A45D3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16CA" w:rsidRPr="00DD4EE8" w:rsidRDefault="00F416CA" w:rsidP="00F416CA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3366E" w:rsidRDefault="00F416CA" w:rsidP="00F416C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Научны</w:t>
      </w:r>
      <w:r w:rsidR="0043366E">
        <w:rPr>
          <w:rFonts w:ascii="Times New Roman" w:eastAsia="Calibri" w:hAnsi="Times New Roman" w:cs="Times New Roman"/>
          <w:sz w:val="28"/>
          <w:szCs w:val="28"/>
        </w:rPr>
        <w:t>е</w:t>
      </w: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 руководител</w:t>
      </w:r>
      <w:r w:rsidR="0043366E">
        <w:rPr>
          <w:rFonts w:ascii="Times New Roman" w:eastAsia="Calibri" w:hAnsi="Times New Roman" w:cs="Times New Roman"/>
          <w:sz w:val="28"/>
          <w:szCs w:val="28"/>
        </w:rPr>
        <w:t>и</w:t>
      </w:r>
      <w:r w:rsidRPr="00DD4EE8">
        <w:rPr>
          <w:rFonts w:ascii="Times New Roman" w:eastAsia="Calibri" w:hAnsi="Times New Roman" w:cs="Times New Roman"/>
          <w:sz w:val="28"/>
          <w:szCs w:val="28"/>
        </w:rPr>
        <w:t xml:space="preserve"> проекта: </w:t>
      </w:r>
    </w:p>
    <w:p w:rsidR="00F416CA" w:rsidRPr="00DD4EE8" w:rsidRDefault="0043366E" w:rsidP="00F416C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Тесёлкина Ольга  Александровна</w:t>
      </w:r>
      <w:r w:rsidR="00F416CA" w:rsidRPr="00DD4EE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F416CA" w:rsidRPr="00DD4EE8" w:rsidRDefault="0043366E" w:rsidP="00F416C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МАОУ лицей №110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им.Л.К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Гришиной;</w:t>
      </w:r>
    </w:p>
    <w:p w:rsidR="00F416CA" w:rsidRDefault="0043366E" w:rsidP="004336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Абашева Евгения Викторовна,</w:t>
      </w:r>
    </w:p>
    <w:p w:rsidR="0043366E" w:rsidRDefault="0043366E" w:rsidP="004336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 w:rsidRPr="004336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МАОУ лицей №110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им.Л.К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Гришиной</w:t>
      </w: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5D3" w:rsidRDefault="000A45D3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5D3" w:rsidRPr="00DD4EE8" w:rsidRDefault="000A45D3" w:rsidP="00F416C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6CA" w:rsidRDefault="00F416CA" w:rsidP="00F416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F416CA" w:rsidRPr="00DD4EE8" w:rsidRDefault="00F416CA" w:rsidP="00F416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2021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81352713"/>
        <w:docPartObj>
          <w:docPartGallery w:val="Table of Contents"/>
          <w:docPartUnique/>
        </w:docPartObj>
      </w:sdtPr>
      <w:sdtEndPr/>
      <w:sdtContent>
        <w:p w:rsidR="00307ADB" w:rsidRPr="00E47075" w:rsidRDefault="00F54542" w:rsidP="00575F95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E47075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AE4DA9" w:rsidRDefault="00307ADB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 w:rsidRPr="00E4707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4707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4707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80796025" w:history="1">
            <w:r w:rsidR="00AE4DA9" w:rsidRPr="002C5EA4">
              <w:rPr>
                <w:rStyle w:val="a4"/>
                <w:rFonts w:ascii="Times New Roman" w:hAnsi="Times New Roman" w:cs="Times New Roman"/>
                <w:noProof/>
              </w:rPr>
              <w:t>ВВЕДЕНИЕ</w:t>
            </w:r>
            <w:r w:rsidR="00AE4DA9">
              <w:rPr>
                <w:noProof/>
                <w:webHidden/>
              </w:rPr>
              <w:tab/>
            </w:r>
            <w:r w:rsidR="00AE4DA9">
              <w:rPr>
                <w:noProof/>
                <w:webHidden/>
              </w:rPr>
              <w:fldChar w:fldCharType="begin"/>
            </w:r>
            <w:r w:rsidR="00AE4DA9">
              <w:rPr>
                <w:noProof/>
                <w:webHidden/>
              </w:rPr>
              <w:instrText xml:space="preserve"> PAGEREF _Toc80796025 \h </w:instrText>
            </w:r>
            <w:r w:rsidR="00AE4DA9">
              <w:rPr>
                <w:noProof/>
                <w:webHidden/>
              </w:rPr>
            </w:r>
            <w:r w:rsidR="00AE4DA9">
              <w:rPr>
                <w:noProof/>
                <w:webHidden/>
              </w:rPr>
              <w:fldChar w:fldCharType="separate"/>
            </w:r>
            <w:r w:rsidR="00AE4DA9">
              <w:rPr>
                <w:noProof/>
                <w:webHidden/>
              </w:rPr>
              <w:t>3</w:t>
            </w:r>
            <w:r w:rsidR="00AE4DA9"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26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ГЛАВА 1. ТЕОРЕТИЧЕСКОЕ ОБОСНОВАНИЕ 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27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1.1. Определение понятия «метод проекта».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28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1.2. Определение направленности проекта по доминирующей деятельности обучающихся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29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1.3. Каким может быть продукт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0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ГЛАВА 2. ПРАКТИЧЕСКОЕ ОБОСНОВАНИЕ 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1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2.1. Чек-лист работы над индивидуальным проектом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2" w:history="1">
            <w:r w:rsidRPr="002C5EA4">
              <w:rPr>
                <w:rStyle w:val="a4"/>
                <w:rFonts w:ascii="Times New Roman" w:hAnsi="Times New Roman" w:cs="Times New Roman"/>
                <w:noProof/>
                <w:shd w:val="clear" w:color="auto" w:fill="FFFFFF"/>
              </w:rPr>
              <w:t>2.2. Требования к защите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3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4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ТЕЗАУРУС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5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4DA9" w:rsidRDefault="00AE4DA9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0796036" w:history="1">
            <w:r w:rsidRPr="002C5EA4">
              <w:rPr>
                <w:rStyle w:val="a4"/>
                <w:rFonts w:ascii="Times New Roman" w:hAnsi="Times New Roman" w:cs="Times New Roman"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_Toc80796036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7ADB" w:rsidRPr="00E47075" w:rsidRDefault="00307ADB" w:rsidP="00575F9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47075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307ADB" w:rsidRPr="00F416CA" w:rsidRDefault="00307ADB" w:rsidP="00575F95">
      <w:pPr>
        <w:spacing w:line="360" w:lineRule="auto"/>
        <w:rPr>
          <w:rFonts w:ascii="Times New Roman" w:hAnsi="Times New Roman" w:cs="Times New Roman"/>
        </w:rPr>
      </w:pPr>
    </w:p>
    <w:p w:rsidR="00307ADB" w:rsidRDefault="00307ADB" w:rsidP="00575F95">
      <w:pPr>
        <w:spacing w:line="360" w:lineRule="auto"/>
      </w:pPr>
      <w:bookmarkStart w:id="0" w:name="_GoBack"/>
      <w:bookmarkEnd w:id="0"/>
    </w:p>
    <w:p w:rsidR="0043366E" w:rsidRDefault="0043366E" w:rsidP="0043366E">
      <w:pPr>
        <w:tabs>
          <w:tab w:val="left" w:pos="2531"/>
        </w:tabs>
        <w:jc w:val="both"/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</w:pPr>
      <w:r w:rsidRPr="00BE17F8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Не стоит пытаться сделать содержание вручную, копируя из текста заголовки разделов. Необходимо использовать функцию текстового редактора по формиров</w:t>
      </w:r>
      <w:r w:rsidR="00543D83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анию </w:t>
      </w:r>
      <w:proofErr w:type="spellStart"/>
      <w:r w:rsidR="00543D83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автособираемого</w:t>
      </w:r>
      <w:proofErr w:type="spellEnd"/>
      <w:r w:rsidR="00543D83"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 xml:space="preserve"> оглавления.</w:t>
      </w:r>
    </w:p>
    <w:p w:rsidR="00543D83" w:rsidRDefault="00543D83" w:rsidP="0043366E">
      <w:pPr>
        <w:tabs>
          <w:tab w:val="left" w:pos="2531"/>
        </w:tabs>
        <w:jc w:val="both"/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 xml:space="preserve">В верхней панели ССЫЛКИ – Оглавление – </w:t>
      </w:r>
      <w:proofErr w:type="spellStart"/>
      <w:r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>автособираемое</w:t>
      </w:r>
      <w:proofErr w:type="spellEnd"/>
      <w:r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  <w:t xml:space="preserve"> оглавление</w:t>
      </w:r>
    </w:p>
    <w:p w:rsidR="00543D83" w:rsidRDefault="00543D83" w:rsidP="0043366E">
      <w:pPr>
        <w:tabs>
          <w:tab w:val="left" w:pos="2531"/>
        </w:tabs>
        <w:jc w:val="both"/>
        <w:rPr>
          <w:rFonts w:ascii="Times New Roman" w:hAnsi="Times New Roman" w:cs="Times New Roman"/>
          <w:i/>
          <w:color w:val="22253B"/>
          <w:sz w:val="28"/>
          <w:szCs w:val="28"/>
          <w:shd w:val="clear" w:color="auto" w:fill="FFFFFF"/>
        </w:rPr>
      </w:pPr>
    </w:p>
    <w:p w:rsidR="00543D83" w:rsidRPr="00BE17F8" w:rsidRDefault="00543D83" w:rsidP="0043366E">
      <w:pPr>
        <w:tabs>
          <w:tab w:val="left" w:pos="2531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7ADB" w:rsidRDefault="00307ADB" w:rsidP="00575F95">
      <w:pPr>
        <w:spacing w:line="360" w:lineRule="auto"/>
      </w:pPr>
    </w:p>
    <w:p w:rsidR="00307ADB" w:rsidRDefault="00307ADB" w:rsidP="00575F95">
      <w:pPr>
        <w:spacing w:line="360" w:lineRule="auto"/>
      </w:pPr>
      <w:r>
        <w:br w:type="page"/>
      </w:r>
    </w:p>
    <w:p w:rsidR="00F416CA" w:rsidRDefault="00543D83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80796025"/>
      <w:r w:rsidRPr="002A50FE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Обоснование актуальности и проблемы выбранной темы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Цель проекта</w:t>
      </w:r>
    </w:p>
    <w:p w:rsidR="002F2673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Задачи проекта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Гипотеза 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Объект работы</w:t>
      </w:r>
    </w:p>
    <w:p w:rsidR="002F2673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Предмет работы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Описание проекта (в чем заключается основная идея проекта и как она будет воплощена практически)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Практическая значимость работы</w:t>
      </w:r>
    </w:p>
    <w:p w:rsidR="002F2673" w:rsidRPr="004F70A0" w:rsidRDefault="002F2673" w:rsidP="002F2673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 w:rsidRPr="004F70A0">
        <w:rPr>
          <w:rFonts w:ascii="Times New Roman" w:hAnsi="Times New Roman" w:cs="Times New Roman"/>
          <w:sz w:val="28"/>
          <w:szCs w:val="28"/>
        </w:rPr>
        <w:t>Краткий обзор используемой литературы и источников</w:t>
      </w:r>
    </w:p>
    <w:p w:rsidR="002F2673" w:rsidRPr="002F2673" w:rsidRDefault="002F2673" w:rsidP="002F2673"/>
    <w:p w:rsidR="006A06B1" w:rsidRPr="002A50FE" w:rsidRDefault="006A06B1" w:rsidP="0047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sz w:val="28"/>
          <w:szCs w:val="28"/>
        </w:rPr>
        <w:t>Во введении должны быть отражены следующие аспекты:</w:t>
      </w:r>
    </w:p>
    <w:p w:rsidR="006A06B1" w:rsidRPr="00471E45" w:rsidRDefault="006A06B1" w:rsidP="00471E45">
      <w:pPr>
        <w:pStyle w:val="a7"/>
        <w:numPr>
          <w:ilvl w:val="0"/>
          <w:numId w:val="2"/>
        </w:numPr>
        <w:tabs>
          <w:tab w:val="left" w:pos="253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sz w:val="28"/>
          <w:szCs w:val="28"/>
        </w:rPr>
        <w:t>Обоснование актуальности и проблемы</w:t>
      </w:r>
      <w:r w:rsidRPr="002A50FE">
        <w:rPr>
          <w:rFonts w:ascii="Times New Roman" w:hAnsi="Times New Roman" w:cs="Times New Roman"/>
          <w:sz w:val="28"/>
          <w:szCs w:val="28"/>
        </w:rPr>
        <w:t xml:space="preserve"> выбранной темы</w:t>
      </w:r>
      <w:r w:rsidR="00471E45">
        <w:rPr>
          <w:rFonts w:ascii="Times New Roman" w:hAnsi="Times New Roman" w:cs="Times New Roman"/>
          <w:sz w:val="28"/>
          <w:szCs w:val="28"/>
        </w:rPr>
        <w:t xml:space="preserve"> </w:t>
      </w:r>
      <w:r w:rsidR="00471E45" w:rsidRPr="00471E45">
        <w:rPr>
          <w:rFonts w:ascii="Times New Roman" w:hAnsi="Times New Roman" w:cs="Times New Roman"/>
          <w:sz w:val="28"/>
          <w:szCs w:val="28"/>
        </w:rPr>
        <w:t xml:space="preserve">включает оценку значимости </w:t>
      </w:r>
      <w:r w:rsidR="00471E45" w:rsidRPr="00471E45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471E45" w:rsidRPr="00471E45">
        <w:rPr>
          <w:rFonts w:ascii="Times New Roman" w:hAnsi="Times New Roman" w:cs="Times New Roman"/>
          <w:sz w:val="28"/>
          <w:szCs w:val="28"/>
        </w:rPr>
        <w:t xml:space="preserve"> и предполагаемых результатов.</w:t>
      </w:r>
    </w:p>
    <w:p w:rsidR="006A06B1" w:rsidRPr="00471E45" w:rsidRDefault="006A06B1" w:rsidP="00471E45">
      <w:pPr>
        <w:pStyle w:val="a7"/>
        <w:numPr>
          <w:ilvl w:val="0"/>
          <w:numId w:val="2"/>
        </w:numPr>
        <w:tabs>
          <w:tab w:val="left" w:pos="253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="00471E45">
        <w:rPr>
          <w:rFonts w:ascii="Times New Roman" w:hAnsi="Times New Roman" w:cs="Times New Roman"/>
          <w:sz w:val="28"/>
          <w:szCs w:val="28"/>
        </w:rPr>
        <w:t xml:space="preserve"> -</w:t>
      </w:r>
      <w:r w:rsidRPr="00471E45">
        <w:rPr>
          <w:rFonts w:ascii="Times New Roman" w:hAnsi="Times New Roman" w:cs="Times New Roman"/>
          <w:color w:val="000000"/>
          <w:sz w:val="28"/>
          <w:szCs w:val="28"/>
        </w:rPr>
        <w:t> это представление о результатах изучения объекта, которое отражает механизмы и способы решения исследуемой проблемы. Ожидаемые результаты могут быть теоретическими (идея, подход, тенденции, классификация и др.) и практическими (программа, технические средства, книга и др.) Формулировка цели отражает направленность исследования.</w:t>
      </w:r>
    </w:p>
    <w:p w:rsidR="00D51E64" w:rsidRDefault="00D51E64" w:rsidP="00471E45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проекта отвечает на вопрос – зачем вы проводите своё научное исследование.</w:t>
      </w:r>
    </w:p>
    <w:p w:rsidR="006A06B1" w:rsidRPr="002A50FE" w:rsidRDefault="006A06B1" w:rsidP="00471E4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09123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проекта</w:t>
      </w:r>
      <w:r w:rsidR="00471E4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это промежуточные цели, которые необходимо достичь исследователю для реализации общей цели. Достижение цели требует решения серии взаимосвязанных задач.</w:t>
      </w:r>
    </w:p>
    <w:p w:rsidR="006A06B1" w:rsidRPr="002A50FE" w:rsidRDefault="006A06B1" w:rsidP="00471E45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формировании целей и задач педагог и </w:t>
      </w:r>
      <w:r w:rsidR="002F2673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2F2673">
        <w:rPr>
          <w:rFonts w:ascii="Times New Roman" w:hAnsi="Times New Roman" w:cs="Times New Roman"/>
          <w:color w:val="000000"/>
          <w:sz w:val="28"/>
          <w:szCs w:val="28"/>
        </w:rPr>
        <w:t xml:space="preserve">ющиеся 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могут использовать следующие слова: 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2875"/>
        <w:gridCol w:w="3362"/>
      </w:tblGrid>
      <w:tr w:rsidR="006A06B1" w:rsidRPr="002A50FE" w:rsidTr="00471E45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Апробировать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Выяснить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Изобрести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Иллюстрировать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Интервьюировать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Каталогизировать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Классифицировать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Наблюдать 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Обсудить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опыт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Протестировать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Раскрыть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Рассчитать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Сделать обзор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Систематизировать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Установить</w:t>
            </w:r>
          </w:p>
          <w:p w:rsidR="006A06B1" w:rsidRPr="002A50FE" w:rsidRDefault="006A06B1" w:rsidP="00575F9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Уточнить</w:t>
            </w:r>
          </w:p>
          <w:p w:rsidR="00471E45" w:rsidRDefault="006A06B1" w:rsidP="00471E4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Эксперементально</w:t>
            </w:r>
            <w:proofErr w:type="spellEnd"/>
            <w:r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проверить </w:t>
            </w:r>
          </w:p>
          <w:p w:rsidR="006A06B1" w:rsidRPr="002A50FE" w:rsidRDefault="00471E45" w:rsidP="00471E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Возможны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др.варианты</w:t>
            </w:r>
            <w:proofErr w:type="spellEnd"/>
            <w:r w:rsidR="006A06B1" w:rsidRPr="002A50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A06B1" w:rsidRPr="00091233" w:rsidRDefault="006A06B1" w:rsidP="00091233">
      <w:pPr>
        <w:pStyle w:val="a7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Методы исследования</w:t>
      </w:r>
    </w:p>
    <w:p w:rsidR="006A06B1" w:rsidRPr="002A50FE" w:rsidRDefault="006A06B1" w:rsidP="00091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Каждая исследовательская задача может быть решена только при условии соответствующего метода исследования. Совокупность методов и приемов исследования, определяющих порядок их применения и интерпретации полученных результатов, образуют методику исследования.</w:t>
      </w:r>
    </w:p>
    <w:p w:rsidR="006A06B1" w:rsidRPr="002A50FE" w:rsidRDefault="006A06B1" w:rsidP="00091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Выбор исследовательской методики полностью обусловлен  целевой направленностью исследовательской деятельности учащегося. Очень важно формировать  у обучающихся представления о специфике доступных их возрасту методов и методик исследования в разных науках.</w:t>
      </w:r>
    </w:p>
    <w:p w:rsidR="006A06B1" w:rsidRPr="002A50FE" w:rsidRDefault="006A06B1" w:rsidP="00091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Методы исследования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– это способы познания объективной реальности, способ достижения поставленной цели.</w:t>
      </w:r>
    </w:p>
    <w:p w:rsidR="00091233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Методы исследования подразделяются на</w:t>
      </w:r>
      <w:r w:rsidR="0009123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1233" w:rsidRPr="00091233" w:rsidRDefault="00091233" w:rsidP="00091233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теоретические;</w:t>
      </w:r>
      <w:r w:rsidR="006A06B1" w:rsidRPr="00091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1233" w:rsidRPr="00091233" w:rsidRDefault="00091233" w:rsidP="00091233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эмпирические;</w:t>
      </w:r>
    </w:p>
    <w:p w:rsidR="006A06B1" w:rsidRPr="00091233" w:rsidRDefault="006A06B1" w:rsidP="00091233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color w:val="000000"/>
          <w:sz w:val="28"/>
          <w:szCs w:val="28"/>
        </w:rPr>
        <w:t>вспомогательные.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i/>
          <w:color w:val="000000"/>
          <w:sz w:val="28"/>
          <w:szCs w:val="28"/>
        </w:rPr>
        <w:t>Теоретические методы: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теоретический анализ и синтез, абстрагирование и конкретизация, индукция и дедукция, метод моделирования.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i/>
          <w:color w:val="000000"/>
          <w:sz w:val="28"/>
          <w:szCs w:val="28"/>
        </w:rPr>
        <w:t>Эмпирические методы: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наблюдение, исследовательская беседа, опросные методы (анкетирование, интервьюирование, тестирование, социометрия), эксперимент, опытная работа.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i/>
          <w:color w:val="000000"/>
          <w:sz w:val="28"/>
          <w:szCs w:val="28"/>
        </w:rPr>
        <w:t>Вспомогательные методы:</w:t>
      </w:r>
      <w:r w:rsidR="00091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статистический и математический (интерпретации результатов исследования).</w:t>
      </w:r>
    </w:p>
    <w:p w:rsidR="00091233" w:rsidRDefault="000912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2F2673">
        <w:rPr>
          <w:rFonts w:ascii="Times New Roman" w:hAnsi="Times New Roman" w:cs="Times New Roman"/>
          <w:color w:val="000000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="006A06B1"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делятся </w:t>
      </w:r>
      <w:r w:rsidR="006A06B1" w:rsidRPr="002A50FE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1233" w:rsidRPr="00091233" w:rsidRDefault="006A06B1" w:rsidP="00091233">
      <w:pPr>
        <w:pStyle w:val="a7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color w:val="000000"/>
          <w:sz w:val="28"/>
          <w:szCs w:val="28"/>
        </w:rPr>
        <w:t>количественные</w:t>
      </w:r>
      <w:r w:rsidR="000912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A06B1" w:rsidRPr="00091233" w:rsidRDefault="006A06B1" w:rsidP="00091233">
      <w:pPr>
        <w:pStyle w:val="a7"/>
        <w:numPr>
          <w:ilvl w:val="0"/>
          <w:numId w:val="4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color w:val="000000"/>
          <w:sz w:val="28"/>
          <w:szCs w:val="28"/>
        </w:rPr>
        <w:t>качественные.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i/>
          <w:color w:val="000000"/>
          <w:sz w:val="28"/>
          <w:szCs w:val="28"/>
        </w:rPr>
        <w:t>Количественные методы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обработать полученные в процессе исследования данные количественно и оформить  в виде таблиц,  графиков, диаграмм.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i/>
          <w:color w:val="000000"/>
          <w:sz w:val="28"/>
          <w:szCs w:val="28"/>
        </w:rPr>
        <w:t>Качественные методы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понять  уникальное человеческое поведение и   причины, которые  его вызвали. Качественные исследования сосредоточены на  изучении смысла, выявления своеобразия поведения. Они фокусируются на проявлении реальной жизни. 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Примеры качественных исследований: </w:t>
      </w:r>
    </w:p>
    <w:p w:rsidR="006A06B1" w:rsidRPr="002A50FE" w:rsidRDefault="006A06B1" w:rsidP="00091233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качественный анализ текста (смыслы извлекаются на основе анализа документов), </w:t>
      </w:r>
    </w:p>
    <w:p w:rsidR="006A06B1" w:rsidRPr="002A50FE" w:rsidRDefault="006A06B1" w:rsidP="00091233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A50FE">
        <w:rPr>
          <w:rFonts w:ascii="Times New Roman" w:hAnsi="Times New Roman" w:cs="Times New Roman"/>
          <w:color w:val="000000"/>
          <w:sz w:val="28"/>
          <w:szCs w:val="28"/>
        </w:rPr>
        <w:t>феноменография</w:t>
      </w:r>
      <w:proofErr w:type="spellEnd"/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 (описание феномена на основе анализа суждений человека, его представлений,  взглядов, мыслей и т.п.), </w:t>
      </w:r>
    </w:p>
    <w:p w:rsidR="006A06B1" w:rsidRPr="002A50FE" w:rsidRDefault="006A06B1" w:rsidP="00091233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A50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нарративный</w:t>
      </w:r>
      <w:proofErr w:type="spellEnd"/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анализ (нарратив 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это повествование, цель исследования достигается на основе выслушивания и анализа повествования людей)</w:t>
      </w:r>
    </w:p>
    <w:p w:rsidR="006A06B1" w:rsidRPr="002A50FE" w:rsidRDefault="006A06B1" w:rsidP="00091233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этнографическое исследования (изучение быта, культуры разных народов на основе анализа смыслов артефактов и др.) и другие методы.</w:t>
      </w:r>
    </w:p>
    <w:p w:rsidR="006A06B1" w:rsidRPr="00091233" w:rsidRDefault="006A06B1" w:rsidP="00091233">
      <w:pPr>
        <w:pStyle w:val="a7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color w:val="000000"/>
          <w:sz w:val="28"/>
          <w:szCs w:val="28"/>
        </w:rPr>
        <w:t>Гипотеза исследования</w:t>
      </w:r>
    </w:p>
    <w:p w:rsidR="006A06B1" w:rsidRPr="002A50FE" w:rsidRDefault="006A06B1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Наибольшую трудность вызывает </w:t>
      </w:r>
      <w:r w:rsidRPr="002A50FE">
        <w:rPr>
          <w:rFonts w:ascii="Times New Roman" w:hAnsi="Times New Roman" w:cs="Times New Roman"/>
          <w:i/>
          <w:color w:val="000000"/>
          <w:sz w:val="28"/>
          <w:szCs w:val="28"/>
        </w:rPr>
        <w:t>формулирование гипотезы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. Руководителю проекта важно знать, что гипотеза исследования — это научное предположение, истинность которого не очевидна и требует проверки на опыте и доказательства. Гипотеза выдвигается для решения какой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либо конкретной проблемы. Чаще всего функция гипотезы — объяснение новых экспериментальных данных или устранение противоречия теории с отрицательными результатами экспериментов. Для того чтобы быть обоснованной гипотеза должна соответствовать определённым условиям.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Первым условием является логическая и теоретическая обоснованность, соответствие гипотезы фактическому материалу, на базе которого и для объяснения которого она выдвигается; гипотеза должна соответствовать установившимся в науке законам и теориям.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Второе условие — эмпирическая </w:t>
      </w:r>
      <w:proofErr w:type="spellStart"/>
      <w:r w:rsidRPr="002A50FE">
        <w:rPr>
          <w:rFonts w:ascii="Times New Roman" w:hAnsi="Times New Roman" w:cs="Times New Roman"/>
          <w:color w:val="000000"/>
          <w:sz w:val="28"/>
          <w:szCs w:val="28"/>
        </w:rPr>
        <w:t>проверяемость</w:t>
      </w:r>
      <w:proofErr w:type="spellEnd"/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гипотезы. В принципе гипотеза должна допускать возможность и своего подтверждения, и опровержения.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Третьим условием состоятельности гипотезы является её информативность. Предполагается чтобы из гипотезы выводились не только те явления, для объяснения которых она специально сформулирована, но и возможно более широкий круг родственных им явлений. </w:t>
      </w:r>
    </w:p>
    <w:p w:rsidR="00575F95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Четвертое условие — гипотеза должна предсказывать развитие событий в том процессе, который она описывает.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По  функциональному предназначению гипотезы подразделяются </w:t>
      </w:r>
      <w:proofErr w:type="gramStart"/>
      <w:r w:rsidRPr="002A50F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объяснительные,  предсказательные и объяснительно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2A50FE">
        <w:rPr>
          <w:rFonts w:ascii="Times New Roman" w:hAnsi="Times New Roman" w:cs="Times New Roman"/>
          <w:color w:val="000000"/>
          <w:sz w:val="28"/>
          <w:szCs w:val="28"/>
        </w:rPr>
        <w:t>редсказательные</w:t>
      </w:r>
      <w:proofErr w:type="spellEnd"/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Первые служат для объяснения фактов или явлений; функция вторых — предсказание законов, закономерностей, свойств и особенностей объектов, явлений и процессов; третьи сочетают в себе обе функции.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Гипотеза — это главная идея решения. Она является основным методологическим инструментом, организующим весь процесс исследования.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Научная гипотеза должна отвечать следующим основным требованиям: </w:t>
      </w:r>
    </w:p>
    <w:p w:rsidR="00364F33" w:rsidRPr="002A50FE" w:rsidRDefault="00364F33" w:rsidP="00091233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она не должна содержать понятий, которые не уточнены; </w:t>
      </w:r>
    </w:p>
    <w:p w:rsidR="00364F33" w:rsidRPr="002A50FE" w:rsidRDefault="00364F33" w:rsidP="00091233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гипотеза должна быть проверяема при помощи стандартных методик.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Основная модель для формулирования гипотезы включает следующие слова: «если..., то...». Имеется в виду вот что: если мы хотим получить какой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либо эффект, результат, что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то изменить, обеспечить режим развития или, напротив, стабилизировать, то мы должны создать те или иные условия, сделать 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то и 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то, используя при этом такие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то средства, инструменты или применяя те или иные приёмы и способы.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По своему содержанию гипотезы делятся на: </w:t>
      </w:r>
    </w:p>
    <w:p w:rsidR="00364F33" w:rsidRPr="002A50FE" w:rsidRDefault="00364F33" w:rsidP="00091233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 гипотезы информационного характера; </w:t>
      </w:r>
    </w:p>
    <w:p w:rsidR="00364F33" w:rsidRPr="002A50FE" w:rsidRDefault="00364F33" w:rsidP="00091233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гипотезы инструментального характера. </w:t>
      </w:r>
    </w:p>
    <w:p w:rsidR="00364F33" w:rsidRPr="002A50FE" w:rsidRDefault="000912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в </w:t>
      </w:r>
      <w:r w:rsidR="00364F33" w:rsidRPr="002A50FE">
        <w:rPr>
          <w:rFonts w:ascii="Times New Roman" w:hAnsi="Times New Roman" w:cs="Times New Roman"/>
          <w:color w:val="000000"/>
          <w:sz w:val="28"/>
          <w:szCs w:val="28"/>
        </w:rPr>
        <w:t>проекте  планируется что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64F33"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либо изменить, оптимизировать, улучшить, то  потребуется гипотеза инструментального характера. </w:t>
      </w:r>
    </w:p>
    <w:p w:rsidR="00364F33" w:rsidRPr="002A50FE" w:rsidRDefault="00364F33" w:rsidP="00091233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В научной литературе предлагаются шаблоны для формулирования гипотезы: </w:t>
      </w:r>
    </w:p>
    <w:p w:rsidR="00364F33" w:rsidRPr="002A50FE" w:rsidRDefault="00364F33" w:rsidP="000912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1. Что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то влияет на что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то в том случае, если... </w:t>
      </w:r>
    </w:p>
    <w:p w:rsidR="00364F33" w:rsidRPr="002A50FE" w:rsidRDefault="00364F33" w:rsidP="000912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2. Предполагается, что формирование чего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либо становится действенным при каких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либо условиях. </w:t>
      </w:r>
    </w:p>
    <w:p w:rsidR="00364F33" w:rsidRPr="002A50FE" w:rsidRDefault="00364F33" w:rsidP="000912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3. Что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то будет успешным, если... </w:t>
      </w:r>
    </w:p>
    <w:p w:rsidR="00364F33" w:rsidRDefault="00364F33" w:rsidP="000912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0FE">
        <w:rPr>
          <w:rFonts w:ascii="Times New Roman" w:hAnsi="Times New Roman" w:cs="Times New Roman"/>
          <w:color w:val="000000"/>
          <w:sz w:val="28"/>
          <w:szCs w:val="28"/>
        </w:rPr>
        <w:t>4. Предполагается, что применение чего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>либо позволит повысить уровень чего</w:t>
      </w:r>
      <w:r w:rsidR="00A0696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50FE">
        <w:rPr>
          <w:rFonts w:ascii="Times New Roman" w:hAnsi="Times New Roman" w:cs="Times New Roman"/>
          <w:color w:val="000000"/>
          <w:sz w:val="28"/>
          <w:szCs w:val="28"/>
        </w:rPr>
        <w:t xml:space="preserve">либо другого. </w:t>
      </w:r>
    </w:p>
    <w:p w:rsidR="00D51E64" w:rsidRDefault="00D51E64" w:rsidP="000912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Или формулировк</w:t>
      </w:r>
      <w:r w:rsidR="00471E45">
        <w:rPr>
          <w:rFonts w:ascii="Times New Roman" w:hAnsi="Times New Roman" w:cs="Times New Roman"/>
          <w:color w:val="000000"/>
          <w:sz w:val="28"/>
          <w:szCs w:val="28"/>
        </w:rPr>
        <w:t>у гипотезы начинают словами:</w:t>
      </w:r>
    </w:p>
    <w:p w:rsidR="00471E45" w:rsidRDefault="00471E45" w:rsidP="000912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предположим…</w:t>
      </w:r>
    </w:p>
    <w:p w:rsidR="00471E45" w:rsidRDefault="00471E45" w:rsidP="000912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возможно…</w:t>
      </w:r>
    </w:p>
    <w:p w:rsidR="00471E45" w:rsidRDefault="00471E45" w:rsidP="000912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допустим…</w:t>
      </w:r>
    </w:p>
    <w:p w:rsidR="00471E45" w:rsidRPr="00471E45" w:rsidRDefault="00471E45" w:rsidP="000912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что, если…</w:t>
      </w:r>
    </w:p>
    <w:p w:rsidR="006A06B1" w:rsidRPr="00091233" w:rsidRDefault="006A06B1" w:rsidP="00091233">
      <w:pPr>
        <w:pStyle w:val="a7"/>
        <w:numPr>
          <w:ilvl w:val="0"/>
          <w:numId w:val="3"/>
        </w:numPr>
        <w:tabs>
          <w:tab w:val="left" w:pos="253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33">
        <w:rPr>
          <w:rFonts w:ascii="Times New Roman" w:hAnsi="Times New Roman" w:cs="Times New Roman"/>
          <w:b/>
          <w:i/>
          <w:sz w:val="28"/>
          <w:szCs w:val="28"/>
        </w:rPr>
        <w:t xml:space="preserve">Объект </w:t>
      </w:r>
      <w:r w:rsidR="00921D1E">
        <w:rPr>
          <w:rFonts w:ascii="Times New Roman" w:hAnsi="Times New Roman" w:cs="Times New Roman"/>
          <w:b/>
          <w:i/>
          <w:sz w:val="28"/>
          <w:szCs w:val="28"/>
        </w:rPr>
        <w:t>исследования</w:t>
      </w:r>
      <w:r w:rsidR="00091233" w:rsidRPr="00091233">
        <w:rPr>
          <w:rStyle w:val="a9"/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A0696B" w:rsidRPr="00091233">
        <w:rPr>
          <w:rFonts w:ascii="Times New Roman" w:hAnsi="Times New Roman" w:cs="Times New Roman"/>
          <w:sz w:val="28"/>
          <w:szCs w:val="28"/>
        </w:rPr>
        <w:t>—</w:t>
      </w:r>
      <w:r w:rsidRPr="00091233">
        <w:rPr>
          <w:rFonts w:ascii="Times New Roman" w:hAnsi="Times New Roman" w:cs="Times New Roman"/>
          <w:sz w:val="28"/>
          <w:szCs w:val="28"/>
        </w:rPr>
        <w:t xml:space="preserve"> это то, что будет взято учащимся для изучения и исследования. </w:t>
      </w:r>
    </w:p>
    <w:p w:rsidR="006A06B1" w:rsidRPr="00091233" w:rsidRDefault="006A06B1" w:rsidP="0009123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233">
        <w:rPr>
          <w:sz w:val="28"/>
          <w:szCs w:val="28"/>
        </w:rPr>
        <w:t xml:space="preserve">В исследовательской деятельности объектом исследования является не всегда предмет или живое существо, это может быть процесс или явление действительности. Обычно название объекта исследования содержится в ответе на вопрос: </w:t>
      </w:r>
      <w:r w:rsidRPr="00091233">
        <w:rPr>
          <w:rStyle w:val="aa"/>
          <w:sz w:val="28"/>
          <w:szCs w:val="28"/>
        </w:rPr>
        <w:t>что рассматривается?</w:t>
      </w:r>
    </w:p>
    <w:p w:rsidR="006A06B1" w:rsidRPr="00921D1E" w:rsidRDefault="00921D1E" w:rsidP="00921D1E">
      <w:pPr>
        <w:pStyle w:val="a8"/>
        <w:numPr>
          <w:ilvl w:val="0"/>
          <w:numId w:val="3"/>
        </w:numPr>
        <w:spacing w:after="0" w:afterAutospacing="0" w:line="360" w:lineRule="auto"/>
        <w:jc w:val="both"/>
        <w:rPr>
          <w:i/>
          <w:sz w:val="28"/>
          <w:szCs w:val="28"/>
        </w:rPr>
      </w:pPr>
      <w:r w:rsidRPr="00921D1E">
        <w:rPr>
          <w:rStyle w:val="a9"/>
          <w:i/>
          <w:sz w:val="28"/>
          <w:szCs w:val="28"/>
        </w:rPr>
        <w:t>Предмет</w:t>
      </w:r>
      <w:r w:rsidRPr="00921D1E">
        <w:rPr>
          <w:i/>
          <w:sz w:val="28"/>
          <w:szCs w:val="28"/>
        </w:rPr>
        <w:t xml:space="preserve"> </w:t>
      </w:r>
      <w:r w:rsidRPr="00921D1E">
        <w:rPr>
          <w:b/>
          <w:i/>
          <w:sz w:val="28"/>
          <w:szCs w:val="28"/>
        </w:rPr>
        <w:t>исследования</w:t>
      </w:r>
      <w:r>
        <w:rPr>
          <w:b/>
          <w:i/>
          <w:sz w:val="28"/>
          <w:szCs w:val="28"/>
        </w:rPr>
        <w:t xml:space="preserve"> </w:t>
      </w:r>
      <w:r w:rsidR="00A0696B" w:rsidRPr="00091233">
        <w:rPr>
          <w:sz w:val="28"/>
          <w:szCs w:val="28"/>
        </w:rPr>
        <w:t>—</w:t>
      </w:r>
      <w:r w:rsidR="006A06B1" w:rsidRPr="00091233">
        <w:rPr>
          <w:sz w:val="28"/>
          <w:szCs w:val="28"/>
        </w:rPr>
        <w:t xml:space="preserve">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Обычно название предмета исследования содержится в ответе на вопрос: </w:t>
      </w:r>
      <w:r w:rsidR="006A06B1" w:rsidRPr="00921D1E">
        <w:rPr>
          <w:i/>
          <w:sz w:val="28"/>
          <w:szCs w:val="28"/>
        </w:rPr>
        <w:t>что изучается?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122"/>
        <w:gridCol w:w="5448"/>
      </w:tblGrid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исследования: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 исследования: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магнитов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гора </w:t>
            </w:r>
            <w:proofErr w:type="spellStart"/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Чатырдаг</w:t>
            </w:r>
            <w:proofErr w:type="spellEnd"/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легенды и мифы о горе </w:t>
            </w:r>
            <w:proofErr w:type="spellStart"/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Чатырдаг</w:t>
            </w:r>
            <w:proofErr w:type="spellEnd"/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тригонометрические уравнения и их системы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отбора корней в тригонометрических уравнениях и системах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и преподаватели школы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 от СМС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английские предложения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и причины расположения слов в английских предложениях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</w:t>
            </w:r>
            <w:r w:rsidR="00A069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родовые обычаи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родинный</w:t>
            </w:r>
            <w:proofErr w:type="spellEnd"/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ритуал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сироты, находящиеся в реабилитационном центре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социальной поддержки и защиты детей</w:t>
            </w:r>
            <w:r w:rsidR="00A069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сирот и детей, оставшихся без попечения родителей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свойства и структура глаза как оптического </w:t>
            </w: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инструмента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микроклимат учебных помещений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микроклимата в учебных помещениях</w:t>
            </w:r>
          </w:p>
        </w:tc>
      </w:tr>
      <w:tr w:rsidR="006A06B1" w:rsidRPr="006A06B1" w:rsidTr="006A06B1">
        <w:trPr>
          <w:jc w:val="center"/>
        </w:trPr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магнитное поле</w:t>
            </w:r>
          </w:p>
        </w:tc>
        <w:tc>
          <w:tcPr>
            <w:tcW w:w="0" w:type="auto"/>
            <w:hideMark/>
          </w:tcPr>
          <w:p w:rsidR="006A06B1" w:rsidRPr="006A06B1" w:rsidRDefault="006A06B1" w:rsidP="00575F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магнитное поле в школьных учебных кабинетах</w:t>
            </w:r>
          </w:p>
        </w:tc>
      </w:tr>
    </w:tbl>
    <w:p w:rsidR="00E6503D" w:rsidRPr="002A50FE" w:rsidRDefault="00E6503D" w:rsidP="00921D1E">
      <w:pPr>
        <w:pStyle w:val="4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50FE">
        <w:rPr>
          <w:rFonts w:ascii="Times New Roman" w:hAnsi="Times New Roman" w:cs="Times New Roman"/>
          <w:color w:val="auto"/>
          <w:sz w:val="28"/>
          <w:szCs w:val="28"/>
        </w:rPr>
        <w:t>Пример 1</w:t>
      </w:r>
    </w:p>
    <w:p w:rsidR="00E6503D" w:rsidRPr="002A50FE" w:rsidRDefault="00E6503D" w:rsidP="00921D1E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2A50FE">
        <w:rPr>
          <w:rStyle w:val="aa"/>
          <w:sz w:val="28"/>
          <w:szCs w:val="28"/>
        </w:rPr>
        <w:t>Объект исследования:</w:t>
      </w:r>
      <w:r w:rsidRPr="002A50FE">
        <w:rPr>
          <w:sz w:val="28"/>
          <w:szCs w:val="28"/>
        </w:rPr>
        <w:t xml:space="preserve"> чипсы.</w:t>
      </w:r>
    </w:p>
    <w:p w:rsidR="00E6503D" w:rsidRPr="002A50FE" w:rsidRDefault="00E6503D" w:rsidP="00921D1E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2A50FE">
        <w:rPr>
          <w:rStyle w:val="aa"/>
          <w:sz w:val="28"/>
          <w:szCs w:val="28"/>
        </w:rPr>
        <w:t>Предмет исследования:</w:t>
      </w:r>
      <w:r w:rsidRPr="002A50FE">
        <w:rPr>
          <w:sz w:val="28"/>
          <w:szCs w:val="28"/>
        </w:rPr>
        <w:t xml:space="preserve"> влияние чипсов на здоровье детей.</w:t>
      </w:r>
    </w:p>
    <w:p w:rsidR="00E6503D" w:rsidRPr="002A50FE" w:rsidRDefault="00E6503D" w:rsidP="00921D1E">
      <w:pPr>
        <w:pStyle w:val="4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50FE">
        <w:rPr>
          <w:rFonts w:ascii="Times New Roman" w:hAnsi="Times New Roman" w:cs="Times New Roman"/>
          <w:color w:val="auto"/>
          <w:sz w:val="28"/>
          <w:szCs w:val="28"/>
        </w:rPr>
        <w:t>Пример 2</w:t>
      </w:r>
    </w:p>
    <w:p w:rsidR="00E6503D" w:rsidRPr="002A50FE" w:rsidRDefault="00E6503D" w:rsidP="00921D1E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2A50FE">
        <w:rPr>
          <w:rStyle w:val="aa"/>
          <w:sz w:val="28"/>
          <w:szCs w:val="28"/>
        </w:rPr>
        <w:t>Объекты наблюдений:</w:t>
      </w:r>
      <w:r w:rsidRPr="002A50FE">
        <w:rPr>
          <w:sz w:val="28"/>
          <w:szCs w:val="28"/>
        </w:rPr>
        <w:t xml:space="preserve"> два тюленя, привезенные в зоопарк с побережья Балтийского моря.</w:t>
      </w:r>
    </w:p>
    <w:p w:rsidR="006A06B1" w:rsidRDefault="00E6503D" w:rsidP="00921D1E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2A50FE">
        <w:rPr>
          <w:rStyle w:val="aa"/>
          <w:sz w:val="28"/>
          <w:szCs w:val="28"/>
        </w:rPr>
        <w:t>Предмет исследования:</w:t>
      </w:r>
      <w:r w:rsidRPr="002A50FE">
        <w:rPr>
          <w:sz w:val="28"/>
          <w:szCs w:val="28"/>
        </w:rPr>
        <w:t xml:space="preserve"> адаптация тюленей к условиям зоопарка.</w:t>
      </w:r>
    </w:p>
    <w:p w:rsidR="006A06B1" w:rsidRPr="002A50FE" w:rsidRDefault="006A06B1" w:rsidP="00921D1E">
      <w:pPr>
        <w:pStyle w:val="a7"/>
        <w:numPr>
          <w:ilvl w:val="0"/>
          <w:numId w:val="3"/>
        </w:numPr>
        <w:tabs>
          <w:tab w:val="left" w:pos="2531"/>
        </w:tabs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sz w:val="28"/>
          <w:szCs w:val="28"/>
        </w:rPr>
        <w:t>Описание проекта (в чем заключается основная идея проекта и как она будет воплощена практически)</w:t>
      </w:r>
    </w:p>
    <w:p w:rsidR="006A06B1" w:rsidRPr="002A50FE" w:rsidRDefault="006A06B1" w:rsidP="00575F95">
      <w:pPr>
        <w:pStyle w:val="a7"/>
        <w:numPr>
          <w:ilvl w:val="0"/>
          <w:numId w:val="3"/>
        </w:numPr>
        <w:tabs>
          <w:tab w:val="left" w:pos="253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50FE">
        <w:rPr>
          <w:rFonts w:ascii="Times New Roman" w:hAnsi="Times New Roman" w:cs="Times New Roman"/>
          <w:sz w:val="28"/>
          <w:szCs w:val="28"/>
        </w:rPr>
        <w:t>Практическая значимость работы</w:t>
      </w:r>
    </w:p>
    <w:p w:rsidR="002A50FE" w:rsidRPr="00575F95" w:rsidRDefault="006A06B1" w:rsidP="00575F95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5F95">
        <w:rPr>
          <w:rFonts w:ascii="Times New Roman" w:hAnsi="Times New Roman" w:cs="Times New Roman"/>
          <w:sz w:val="28"/>
          <w:szCs w:val="28"/>
        </w:rPr>
        <w:t>Краткий обзор используемой литературы и источников</w:t>
      </w:r>
      <w:r w:rsidR="002A50FE" w:rsidRPr="00575F95">
        <w:rPr>
          <w:rFonts w:ascii="Times New Roman" w:hAnsi="Times New Roman" w:cs="Times New Roman"/>
          <w:sz w:val="28"/>
          <w:szCs w:val="28"/>
        </w:rPr>
        <w:br w:type="page"/>
      </w:r>
    </w:p>
    <w:p w:rsidR="002A50FE" w:rsidRDefault="002A50FE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80796026"/>
      <w:r w:rsidRPr="002A50FE">
        <w:rPr>
          <w:rFonts w:ascii="Times New Roman" w:hAnsi="Times New Roman" w:cs="Times New Roman"/>
          <w:color w:val="auto"/>
        </w:rPr>
        <w:lastRenderedPageBreak/>
        <w:t>ГЛАВА 1. ТЕОРЕТИЧЕСКОЕ ОБОСНОВАНИЕ ТЕМЫ</w:t>
      </w:r>
      <w:bookmarkEnd w:id="2"/>
    </w:p>
    <w:p w:rsidR="00921D1E" w:rsidRPr="00921D1E" w:rsidRDefault="00921D1E" w:rsidP="00E47075">
      <w:pPr>
        <w:tabs>
          <w:tab w:val="left" w:pos="2531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1D1E">
        <w:rPr>
          <w:rFonts w:ascii="Times New Roman" w:hAnsi="Times New Roman" w:cs="Times New Roman"/>
          <w:i/>
          <w:sz w:val="28"/>
          <w:szCs w:val="28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решений.</w:t>
      </w:r>
    </w:p>
    <w:p w:rsidR="00921D1E" w:rsidRPr="00921D1E" w:rsidRDefault="00921D1E" w:rsidP="00E47075">
      <w:pPr>
        <w:tabs>
          <w:tab w:val="left" w:pos="2531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1D1E">
        <w:rPr>
          <w:rFonts w:ascii="Times New Roman" w:hAnsi="Times New Roman" w:cs="Times New Roman"/>
          <w:i/>
          <w:sz w:val="28"/>
          <w:szCs w:val="28"/>
        </w:rPr>
        <w:t>Параграфы должны заканчиваться краткими выводами, в конце главы выводы должны быть более обширными.</w:t>
      </w:r>
    </w:p>
    <w:p w:rsidR="002A50FE" w:rsidRPr="00F54542" w:rsidRDefault="002A50FE" w:rsidP="00F54542">
      <w:pPr>
        <w:pStyle w:val="1"/>
        <w:rPr>
          <w:rFonts w:ascii="Times New Roman" w:hAnsi="Times New Roman" w:cs="Times New Roman"/>
          <w:color w:val="000000" w:themeColor="text1"/>
        </w:rPr>
      </w:pPr>
      <w:bookmarkStart w:id="3" w:name="_Toc80796027"/>
      <w:r w:rsidRPr="00F54542">
        <w:rPr>
          <w:rFonts w:ascii="Times New Roman" w:hAnsi="Times New Roman" w:cs="Times New Roman"/>
          <w:color w:val="000000" w:themeColor="text1"/>
        </w:rPr>
        <w:t xml:space="preserve">1.1. </w:t>
      </w:r>
      <w:r w:rsidR="00F54542">
        <w:rPr>
          <w:rFonts w:ascii="Times New Roman" w:hAnsi="Times New Roman" w:cs="Times New Roman"/>
          <w:color w:val="000000" w:themeColor="text1"/>
        </w:rPr>
        <w:t>Определение понятия «метод проекта»</w:t>
      </w:r>
      <w:r w:rsidR="00E47075">
        <w:rPr>
          <w:rFonts w:ascii="Times New Roman" w:hAnsi="Times New Roman" w:cs="Times New Roman"/>
          <w:color w:val="000000" w:themeColor="text1"/>
        </w:rPr>
        <w:t>.</w:t>
      </w:r>
      <w:bookmarkEnd w:id="3"/>
    </w:p>
    <w:p w:rsidR="00F54542" w:rsidRPr="006C1116" w:rsidRDefault="00F54542" w:rsidP="00F54542">
      <w:pPr>
        <w:tabs>
          <w:tab w:val="left" w:pos="253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1116">
        <w:rPr>
          <w:rFonts w:ascii="Times New Roman" w:hAnsi="Times New Roman" w:cs="Times New Roman"/>
          <w:sz w:val="28"/>
        </w:rPr>
        <w:t>В современной  образовательной организации, образовательная программа которой соответствует Федеральным государственным образовательным стандартам (ФГОС), ребёнок учится посредством двух видов деятельности: учебно</w:t>
      </w:r>
      <w:r>
        <w:rPr>
          <w:rFonts w:ascii="Times New Roman" w:hAnsi="Times New Roman" w:cs="Times New Roman"/>
          <w:sz w:val="28"/>
        </w:rPr>
        <w:t>-</w:t>
      </w:r>
      <w:r w:rsidRPr="006C1116">
        <w:rPr>
          <w:rFonts w:ascii="Times New Roman" w:hAnsi="Times New Roman" w:cs="Times New Roman"/>
          <w:sz w:val="28"/>
        </w:rPr>
        <w:t>познавательной и проектной.</w:t>
      </w:r>
    </w:p>
    <w:p w:rsidR="00F54542" w:rsidRPr="00F54542" w:rsidRDefault="006C1116" w:rsidP="00F54542">
      <w:pPr>
        <w:spacing w:after="0" w:line="360" w:lineRule="auto"/>
        <w:ind w:firstLine="700"/>
        <w:jc w:val="both"/>
        <w:rPr>
          <w:rFonts w:ascii="Times New Roman" w:hAnsi="Times New Roman" w:cs="Times New Roman"/>
        </w:rPr>
      </w:pPr>
      <w:r w:rsidRPr="00A0696B">
        <w:rPr>
          <w:rFonts w:ascii="Times New Roman" w:hAnsi="Times New Roman" w:cs="Times New Roman"/>
          <w:i/>
          <w:sz w:val="28"/>
        </w:rPr>
        <w:t>Метод проектов</w:t>
      </w:r>
      <w:r w:rsidRPr="006C1116">
        <w:rPr>
          <w:rFonts w:ascii="Times New Roman" w:hAnsi="Times New Roman" w:cs="Times New Roman"/>
          <w:sz w:val="28"/>
        </w:rPr>
        <w:t xml:space="preserve">  — это такая форма организации образовательной деятельности </w:t>
      </w:r>
      <w:r w:rsidR="00E47075">
        <w:rPr>
          <w:rFonts w:ascii="Times New Roman" w:hAnsi="Times New Roman" w:cs="Times New Roman"/>
          <w:sz w:val="28"/>
        </w:rPr>
        <w:t>об</w:t>
      </w:r>
      <w:r w:rsidRPr="006C1116">
        <w:rPr>
          <w:rFonts w:ascii="Times New Roman" w:hAnsi="Times New Roman" w:cs="Times New Roman"/>
          <w:sz w:val="28"/>
        </w:rPr>
        <w:t>уча</w:t>
      </w:r>
      <w:r w:rsidR="00E47075">
        <w:rPr>
          <w:rFonts w:ascii="Times New Roman" w:hAnsi="Times New Roman" w:cs="Times New Roman"/>
          <w:sz w:val="28"/>
        </w:rPr>
        <w:t>ю</w:t>
      </w:r>
      <w:r w:rsidRPr="006C1116">
        <w:rPr>
          <w:rFonts w:ascii="Times New Roman" w:hAnsi="Times New Roman" w:cs="Times New Roman"/>
          <w:sz w:val="28"/>
        </w:rPr>
        <w:t>щихся, которая строится на основе совместно разрабатываемого и реализуемого плана решения какой</w:t>
      </w:r>
      <w:r w:rsidR="00BA1FAA">
        <w:rPr>
          <w:rFonts w:ascii="Times New Roman" w:hAnsi="Times New Roman" w:cs="Times New Roman"/>
          <w:sz w:val="28"/>
        </w:rPr>
        <w:t>-</w:t>
      </w:r>
      <w:r w:rsidRPr="006C1116">
        <w:rPr>
          <w:rFonts w:ascii="Times New Roman" w:hAnsi="Times New Roman" w:cs="Times New Roman"/>
          <w:sz w:val="28"/>
        </w:rPr>
        <w:t>либо проблемы, исследования того или иного объекта (материального, идеального, эстетического и др.) или создания нового общественно</w:t>
      </w:r>
      <w:r w:rsidR="00BA1FAA">
        <w:rPr>
          <w:rFonts w:ascii="Times New Roman" w:hAnsi="Times New Roman" w:cs="Times New Roman"/>
          <w:sz w:val="28"/>
        </w:rPr>
        <w:t>-</w:t>
      </w:r>
      <w:r w:rsidRPr="006C1116">
        <w:rPr>
          <w:rFonts w:ascii="Times New Roman" w:hAnsi="Times New Roman" w:cs="Times New Roman"/>
          <w:sz w:val="28"/>
        </w:rPr>
        <w:t xml:space="preserve">образовательного института (музея, клуба, кружка и тому подобного). Организация фестиваля, конкурса, предметной олимпиады, подготовка и проведение шефского концерта для ветеранов, детей с ограниченными возможностями или просто для малышей — всё это не что иное, как проекты. </w:t>
      </w:r>
    </w:p>
    <w:p w:rsidR="00BC7A72" w:rsidRPr="00A0696B" w:rsidRDefault="00BC7A72" w:rsidP="00F54542">
      <w:pPr>
        <w:tabs>
          <w:tab w:val="left" w:pos="253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696B">
        <w:rPr>
          <w:rFonts w:ascii="Times New Roman" w:hAnsi="Times New Roman" w:cs="Times New Roman"/>
          <w:i/>
          <w:color w:val="000000"/>
          <w:sz w:val="28"/>
        </w:rPr>
        <w:t>Проекты могут классифицироваться по следующим критериям:</w:t>
      </w:r>
    </w:p>
    <w:p w:rsidR="00BC7A72" w:rsidRPr="00BC7A72" w:rsidRDefault="00BC7A72" w:rsidP="00F5454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BC7A72">
        <w:rPr>
          <w:rFonts w:ascii="Times New Roman" w:hAnsi="Times New Roman" w:cs="Times New Roman"/>
          <w:color w:val="000000"/>
          <w:sz w:val="28"/>
        </w:rPr>
        <w:t>доминирующая в проекте деятельность (исследовательский, поисковый, творческий, ролевой, прикладной, ознакомительно</w:t>
      </w:r>
      <w:r w:rsidR="00BA1FAA">
        <w:rPr>
          <w:rFonts w:ascii="Times New Roman" w:hAnsi="Times New Roman" w:cs="Times New Roman"/>
          <w:color w:val="000000"/>
          <w:sz w:val="28"/>
        </w:rPr>
        <w:t>-</w:t>
      </w:r>
      <w:r w:rsidRPr="00BC7A72">
        <w:rPr>
          <w:rFonts w:ascii="Times New Roman" w:hAnsi="Times New Roman" w:cs="Times New Roman"/>
          <w:color w:val="000000"/>
          <w:sz w:val="28"/>
        </w:rPr>
        <w:t xml:space="preserve">ориентировочный проект); </w:t>
      </w:r>
      <w:proofErr w:type="gramEnd"/>
    </w:p>
    <w:p w:rsidR="00BC7A72" w:rsidRPr="00BC7A72" w:rsidRDefault="00BC7A72" w:rsidP="00BC7A7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C7A72">
        <w:rPr>
          <w:rFonts w:ascii="Times New Roman" w:hAnsi="Times New Roman" w:cs="Times New Roman"/>
          <w:color w:val="000000"/>
          <w:sz w:val="28"/>
        </w:rPr>
        <w:t>предметно</w:t>
      </w:r>
      <w:r w:rsidR="00A0696B">
        <w:rPr>
          <w:rFonts w:ascii="Times New Roman" w:hAnsi="Times New Roman" w:cs="Times New Roman"/>
          <w:color w:val="000000"/>
          <w:sz w:val="28"/>
        </w:rPr>
        <w:t>—</w:t>
      </w:r>
      <w:r w:rsidRPr="00BC7A72">
        <w:rPr>
          <w:rFonts w:ascii="Times New Roman" w:hAnsi="Times New Roman" w:cs="Times New Roman"/>
          <w:color w:val="000000"/>
          <w:sz w:val="28"/>
        </w:rPr>
        <w:t xml:space="preserve">содержательная область. Проект может быть </w:t>
      </w:r>
      <w:proofErr w:type="spellStart"/>
      <w:r w:rsidRPr="00BC7A72">
        <w:rPr>
          <w:rFonts w:ascii="Times New Roman" w:hAnsi="Times New Roman" w:cs="Times New Roman"/>
          <w:color w:val="000000"/>
          <w:sz w:val="28"/>
        </w:rPr>
        <w:t>монопредметным</w:t>
      </w:r>
      <w:proofErr w:type="spellEnd"/>
      <w:r w:rsidRPr="00BC7A72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BC7A72">
        <w:rPr>
          <w:rFonts w:ascii="Times New Roman" w:hAnsi="Times New Roman" w:cs="Times New Roman"/>
          <w:color w:val="000000"/>
          <w:sz w:val="28"/>
        </w:rPr>
        <w:t>межпредметным</w:t>
      </w:r>
      <w:proofErr w:type="spellEnd"/>
      <w:r w:rsidRPr="00BC7A72">
        <w:rPr>
          <w:rFonts w:ascii="Times New Roman" w:hAnsi="Times New Roman" w:cs="Times New Roman"/>
          <w:color w:val="000000"/>
          <w:sz w:val="28"/>
        </w:rPr>
        <w:t xml:space="preserve"> и </w:t>
      </w:r>
      <w:proofErr w:type="spellStart"/>
      <w:r w:rsidRPr="00BC7A72">
        <w:rPr>
          <w:rFonts w:ascii="Times New Roman" w:hAnsi="Times New Roman" w:cs="Times New Roman"/>
          <w:color w:val="000000"/>
          <w:sz w:val="28"/>
        </w:rPr>
        <w:t>надпредметным</w:t>
      </w:r>
      <w:proofErr w:type="spellEnd"/>
      <w:r w:rsidRPr="00BC7A72">
        <w:rPr>
          <w:rFonts w:ascii="Times New Roman" w:hAnsi="Times New Roman" w:cs="Times New Roman"/>
          <w:color w:val="000000"/>
          <w:sz w:val="28"/>
        </w:rPr>
        <w:t xml:space="preserve"> (или </w:t>
      </w:r>
      <w:proofErr w:type="spellStart"/>
      <w:r w:rsidRPr="00BC7A72">
        <w:rPr>
          <w:rFonts w:ascii="Times New Roman" w:hAnsi="Times New Roman" w:cs="Times New Roman"/>
          <w:color w:val="000000"/>
          <w:sz w:val="28"/>
        </w:rPr>
        <w:t>внепредметным</w:t>
      </w:r>
      <w:proofErr w:type="spellEnd"/>
      <w:r w:rsidRPr="00BC7A72">
        <w:rPr>
          <w:rFonts w:ascii="Times New Roman" w:hAnsi="Times New Roman" w:cs="Times New Roman"/>
          <w:color w:val="000000"/>
          <w:sz w:val="28"/>
        </w:rPr>
        <w:t xml:space="preserve">); </w:t>
      </w:r>
      <w:proofErr w:type="spellStart"/>
      <w:r w:rsidRPr="00BC7A72">
        <w:rPr>
          <w:rFonts w:ascii="Times New Roman" w:hAnsi="Times New Roman" w:cs="Times New Roman"/>
          <w:color w:val="000000"/>
          <w:sz w:val="28"/>
        </w:rPr>
        <w:t>межпредметные</w:t>
      </w:r>
      <w:proofErr w:type="spellEnd"/>
      <w:r w:rsidRPr="00BC7A72">
        <w:rPr>
          <w:rFonts w:ascii="Times New Roman" w:hAnsi="Times New Roman" w:cs="Times New Roman"/>
          <w:color w:val="000000"/>
          <w:sz w:val="28"/>
        </w:rPr>
        <w:t xml:space="preserve"> учебные проекты могут играть интегрирующую роль в современной школе, стремящейся преодолеть </w:t>
      </w:r>
      <w:r w:rsidRPr="00BC7A72">
        <w:rPr>
          <w:rFonts w:ascii="Times New Roman" w:hAnsi="Times New Roman" w:cs="Times New Roman"/>
          <w:color w:val="000000"/>
          <w:sz w:val="28"/>
        </w:rPr>
        <w:lastRenderedPageBreak/>
        <w:t xml:space="preserve">традиционную дробность и обрывочность содержания образования, формирующего у школьников мозаичную картину мира; </w:t>
      </w:r>
    </w:p>
    <w:p w:rsidR="00BC7A72" w:rsidRPr="00BC7A72" w:rsidRDefault="00BC7A72" w:rsidP="00BC7A72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C7A72">
        <w:rPr>
          <w:rFonts w:ascii="Times New Roman" w:hAnsi="Times New Roman" w:cs="Times New Roman"/>
          <w:color w:val="000000"/>
          <w:sz w:val="28"/>
        </w:rPr>
        <w:t xml:space="preserve">характер осуществления учителем координации проекта: непосредственный (жёсткий, гибкий), скрытый (неявный, имитирующий участника проекта, что характерно для телекоммуникационных проектов, когда проектировщики находятся на достаточном расстоянии друг от друга); </w:t>
      </w:r>
    </w:p>
    <w:p w:rsidR="00BC7A72" w:rsidRPr="00BC7A72" w:rsidRDefault="00BC7A72" w:rsidP="00E4707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C7A72">
        <w:rPr>
          <w:rFonts w:ascii="Times New Roman" w:hAnsi="Times New Roman" w:cs="Times New Roman"/>
          <w:color w:val="000000"/>
          <w:sz w:val="28"/>
        </w:rPr>
        <w:t> характер контактов между проектировщиками (среди участников из одного класса, одной школы, города, региона, страны, разных стран мира).</w:t>
      </w:r>
    </w:p>
    <w:p w:rsidR="00F54542" w:rsidRPr="00F54542" w:rsidRDefault="00E47075" w:rsidP="00E47075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</w:rPr>
      </w:pPr>
      <w:bookmarkStart w:id="4" w:name="_Toc80796028"/>
      <w:r>
        <w:rPr>
          <w:rFonts w:ascii="Times New Roman" w:hAnsi="Times New Roman" w:cs="Times New Roman"/>
          <w:color w:val="000000" w:themeColor="text1"/>
        </w:rPr>
        <w:t>1.2.</w:t>
      </w:r>
      <w:r w:rsidR="00F54542" w:rsidRPr="00F54542">
        <w:rPr>
          <w:rFonts w:ascii="Times New Roman" w:hAnsi="Times New Roman" w:cs="Times New Roman"/>
          <w:color w:val="000000" w:themeColor="text1"/>
        </w:rPr>
        <w:t xml:space="preserve"> Определение направленности проекта по доминирующей деятельности </w:t>
      </w:r>
      <w:r>
        <w:rPr>
          <w:rFonts w:ascii="Times New Roman" w:hAnsi="Times New Roman" w:cs="Times New Roman"/>
          <w:color w:val="000000" w:themeColor="text1"/>
        </w:rPr>
        <w:t>об</w:t>
      </w:r>
      <w:r w:rsidR="00F54542" w:rsidRPr="00F54542">
        <w:rPr>
          <w:rFonts w:ascii="Times New Roman" w:hAnsi="Times New Roman" w:cs="Times New Roman"/>
          <w:color w:val="000000" w:themeColor="text1"/>
        </w:rPr>
        <w:t>уча</w:t>
      </w:r>
      <w:r>
        <w:rPr>
          <w:rFonts w:ascii="Times New Roman" w:hAnsi="Times New Roman" w:cs="Times New Roman"/>
          <w:color w:val="000000" w:themeColor="text1"/>
        </w:rPr>
        <w:t>ю</w:t>
      </w:r>
      <w:r w:rsidR="00F54542" w:rsidRPr="00F54542">
        <w:rPr>
          <w:rFonts w:ascii="Times New Roman" w:hAnsi="Times New Roman" w:cs="Times New Roman"/>
          <w:color w:val="000000" w:themeColor="text1"/>
        </w:rPr>
        <w:t>щихся</w:t>
      </w:r>
      <w:bookmarkEnd w:id="4"/>
      <w:r w:rsidR="00F54542" w:rsidRPr="00F54542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274"/>
        <w:gridCol w:w="2702"/>
      </w:tblGrid>
      <w:tr w:rsidR="00F54542" w:rsidRPr="000224B8" w:rsidTr="00E47075">
        <w:trPr>
          <w:trHeight w:val="760"/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Направленность проекта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ученика</w:t>
            </w:r>
          </w:p>
        </w:tc>
        <w:tc>
          <w:tcPr>
            <w:tcW w:w="2702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может быть продуктом?</w:t>
            </w: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Исследовательский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Собирает информацию о каком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 объекте, анализирует ее, обобщает факты, чтобы представить их аудитории. Доказывает, кор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ректирует </w:t>
            </w: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опровергает гипотезу.</w:t>
            </w:r>
          </w:p>
        </w:tc>
        <w:tc>
          <w:tcPr>
            <w:tcW w:w="2702" w:type="dxa"/>
            <w:vMerge w:val="restart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Примеры экспериментов,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Цикл стенгазет,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Буклеты,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Публикация в СМИ,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 по проекту,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Учебные пособия,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Макеты и модели,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Инструкции,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действий,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Наглядное пособие,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закона</w:t>
            </w: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Практико ориентированный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Реализует идею на практике, объясняет, почему можно эту идею реализовать</w:t>
            </w:r>
          </w:p>
        </w:tc>
        <w:tc>
          <w:tcPr>
            <w:tcW w:w="2702" w:type="dxa"/>
            <w:vMerge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Информационный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Использует разные методы получения информации (литература, библиотечные фонды, СМИ, базы данных, методы анкетирования и интервьюирования), и обрабатывает ее</w:t>
            </w:r>
          </w:p>
        </w:tc>
        <w:tc>
          <w:tcPr>
            <w:tcW w:w="2702" w:type="dxa"/>
            <w:vMerge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Социальный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Подбирает информацию по актуальной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значимой </w:t>
            </w: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тематике, анализирует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ее и представляет</w:t>
            </w:r>
          </w:p>
        </w:tc>
        <w:tc>
          <w:tcPr>
            <w:tcW w:w="2702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Справочный материал по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поводу </w:t>
            </w:r>
            <w:proofErr w:type="gramStart"/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социальных</w:t>
            </w:r>
            <w:proofErr w:type="gramEnd"/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или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природоохранных проблем</w:t>
            </w: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Творческий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sz w:val="28"/>
                <w:szCs w:val="28"/>
              </w:rPr>
              <w:t>Привлекает интерес публики к проблеме проекта, использует нестандартный подход к оформлению результатов работы</w:t>
            </w:r>
          </w:p>
        </w:tc>
        <w:tc>
          <w:tcPr>
            <w:tcW w:w="2702" w:type="dxa"/>
          </w:tcPr>
          <w:p w:rsidR="00F54542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sz w:val="28"/>
                <w:szCs w:val="28"/>
              </w:rPr>
              <w:t>Видеофильмы,</w:t>
            </w:r>
          </w:p>
          <w:p w:rsidR="00F54542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Акции,</w:t>
            </w:r>
          </w:p>
          <w:p w:rsidR="00F54542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Подготовка выставки,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sz w:val="28"/>
                <w:szCs w:val="28"/>
              </w:rPr>
              <w:t>Видеофильм</w:t>
            </w:r>
          </w:p>
        </w:tc>
      </w:tr>
      <w:tr w:rsidR="00F54542" w:rsidRPr="000224B8" w:rsidTr="00E47075">
        <w:trPr>
          <w:jc w:val="center"/>
        </w:trPr>
        <w:tc>
          <w:tcPr>
            <w:tcW w:w="3261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Инженерный (экспериментальный) проект</w:t>
            </w:r>
          </w:p>
        </w:tc>
        <w:tc>
          <w:tcPr>
            <w:tcW w:w="3274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Разрабатывает конструкторское изделие и его макет с полным описанием и научным обоснованием, для чего его изготовлять и применять</w:t>
            </w:r>
          </w:p>
        </w:tc>
        <w:tc>
          <w:tcPr>
            <w:tcW w:w="2702" w:type="dxa"/>
          </w:tcPr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Схемы конструирования,</w:t>
            </w:r>
          </w:p>
          <w:p w:rsidR="00F54542" w:rsidRPr="000224B8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4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Комплект чертежей по разработке</w:t>
            </w:r>
          </w:p>
        </w:tc>
      </w:tr>
    </w:tbl>
    <w:p w:rsidR="00F54542" w:rsidRDefault="00E47075" w:rsidP="00E47075">
      <w:pPr>
        <w:pStyle w:val="1"/>
        <w:rPr>
          <w:rFonts w:ascii="Times New Roman" w:hAnsi="Times New Roman" w:cs="Times New Roman"/>
          <w:color w:val="000000" w:themeColor="text1"/>
        </w:rPr>
      </w:pPr>
      <w:bookmarkStart w:id="5" w:name="_Toc80205192"/>
      <w:bookmarkStart w:id="6" w:name="_Toc80796029"/>
      <w:r>
        <w:rPr>
          <w:rFonts w:ascii="Times New Roman" w:hAnsi="Times New Roman" w:cs="Times New Roman"/>
          <w:color w:val="000000" w:themeColor="text1"/>
        </w:rPr>
        <w:t xml:space="preserve">1.3. </w:t>
      </w:r>
      <w:r w:rsidR="00F54542" w:rsidRPr="00324BE3">
        <w:rPr>
          <w:rFonts w:ascii="Times New Roman" w:hAnsi="Times New Roman" w:cs="Times New Roman"/>
          <w:color w:val="000000" w:themeColor="text1"/>
        </w:rPr>
        <w:t>Каким может быть продукт проекта</w:t>
      </w:r>
      <w:bookmarkEnd w:id="5"/>
      <w:bookmarkEnd w:id="6"/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662"/>
      </w:tblGrid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продукта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</w:t>
            </w:r>
          </w:p>
        </w:tc>
      </w:tr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Электронные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газета; Электронный номер журнала;</w:t>
            </w:r>
          </w:p>
          <w:p w:rsidR="00F54542" w:rsidRPr="007E1083" w:rsidRDefault="00F54542" w:rsidP="009F7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Мультимедийный продукт – аудиокнига, фильм, мультфильм;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Виртуальная дискуссия; Компьютерная графика; Презентации;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Программное обеспечение;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Новое приложение для телефона; Компакт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диски с мультимедийным продуктом; Тематический паблик в социальной сети</w:t>
            </w:r>
          </w:p>
        </w:tc>
      </w:tr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Печатные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Сценарии мероприятий;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Печатные статьи; Альбомы;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Буклеты;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Брошюры;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книги; Публикация на сайте; Статья;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Сборник сочинений; Сборник эссе;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Цикл стенгазет; Главы для учебника (</w:t>
            </w:r>
            <w:proofErr w:type="spellStart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уч.пособия</w:t>
            </w:r>
            <w:proofErr w:type="spellEnd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); Интервью;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Обзор материалов по конкретной теме; Сказка;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Стихи;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Рассказ;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Рекламный проспект; Постер;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настольной игры</w:t>
            </w:r>
          </w:p>
        </w:tc>
      </w:tr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Творческие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Видеофильм, документальные фильмы, мультфильмы; Видеоклип;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Дизайн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макет; Конструкторская модель;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Музыкальное произведение;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Серия иллюстраций; Дневник путешествий; План ролевой тематической игры; Разработка выставки;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</w:t>
            </w:r>
            <w:proofErr w:type="spellStart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</w:t>
            </w:r>
            <w:proofErr w:type="gramStart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раздник</w:t>
            </w:r>
            <w:proofErr w:type="spellEnd"/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состязание, викторина, экскурсия, театральная постановка, пресс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конференция, литературное кафе, тематический вечер, КВН);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Поделки, рукоделие; Организация акции</w:t>
            </w:r>
          </w:p>
        </w:tc>
      </w:tr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Аналитические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Реконструкции событий;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архивов и мемуаров;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Научный доклад; Анализ данных социологического опроса;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исследовательских экспедиций;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Схемы;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Бизнес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план; Модель;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Макет;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Прогноз;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Сравнительно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сопоставительный анализ;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Памятка; Дебаты;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Отчёт о работе экспедиции</w:t>
            </w:r>
          </w:p>
        </w:tc>
      </w:tr>
      <w:tr w:rsidR="00F54542" w:rsidRPr="007E1083" w:rsidTr="00E47075">
        <w:tc>
          <w:tcPr>
            <w:tcW w:w="255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Систематизирующие</w:t>
            </w:r>
          </w:p>
        </w:tc>
        <w:tc>
          <w:tcPr>
            <w:tcW w:w="6662" w:type="dxa"/>
          </w:tcPr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Схемы; Чертежи; План карты; 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атлас; </w:t>
            </w:r>
            <w:proofErr w:type="spellStart"/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Законопроект</w:t>
            </w:r>
            <w:proofErr w:type="gramStart"/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;К</w:t>
            </w:r>
            <w:proofErr w:type="gramEnd"/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оллекция</w:t>
            </w:r>
            <w:proofErr w:type="spellEnd"/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; Инструкция;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Путеводитель; Справочник; Словарь;</w:t>
            </w:r>
          </w:p>
          <w:p w:rsidR="00F54542" w:rsidRPr="007E1083" w:rsidRDefault="00F54542" w:rsidP="009F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83">
              <w:rPr>
                <w:rFonts w:ascii="Times New Roman" w:hAnsi="Times New Roman" w:cs="Times New Roman"/>
                <w:sz w:val="28"/>
                <w:szCs w:val="28"/>
              </w:rPr>
              <w:t>Отчёт об исследовании (эксперименте); Рабочие установки; Проект лабораторной работы</w:t>
            </w:r>
          </w:p>
        </w:tc>
      </w:tr>
    </w:tbl>
    <w:p w:rsidR="00BC7A72" w:rsidRDefault="00BC7A72" w:rsidP="0015144A">
      <w:pPr>
        <w:tabs>
          <w:tab w:val="left" w:pos="253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B4" w:rsidRDefault="007E31B4" w:rsidP="00575F95">
      <w:pPr>
        <w:tabs>
          <w:tab w:val="left" w:pos="2531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112E" w:rsidRDefault="003A112E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7E31B4" w:rsidRPr="007E31B4" w:rsidRDefault="007E31B4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7" w:name="_Toc80796030"/>
      <w:r w:rsidRPr="007E31B4">
        <w:rPr>
          <w:rFonts w:ascii="Times New Roman" w:hAnsi="Times New Roman" w:cs="Times New Roman"/>
          <w:color w:val="auto"/>
        </w:rPr>
        <w:lastRenderedPageBreak/>
        <w:t>ГЛАВА 2. ПРАКТИЧЕСКОЕ ОБОСНОВАНИЕ ТЕМЫ</w:t>
      </w:r>
      <w:bookmarkEnd w:id="7"/>
    </w:p>
    <w:p w:rsidR="00F54542" w:rsidRDefault="00F54542" w:rsidP="00F54542">
      <w:pPr>
        <w:tabs>
          <w:tab w:val="left" w:pos="2531"/>
        </w:tabs>
        <w:spacing w:after="0" w:line="360" w:lineRule="auto"/>
        <w:ind w:left="142" w:firstLine="567"/>
        <w:rPr>
          <w:rFonts w:ascii="Times New Roman" w:hAnsi="Times New Roman" w:cs="Times New Roman"/>
          <w:i/>
          <w:sz w:val="28"/>
          <w:szCs w:val="28"/>
        </w:rPr>
      </w:pPr>
      <w:r w:rsidRPr="00F54542">
        <w:rPr>
          <w:rFonts w:ascii="Times New Roman" w:hAnsi="Times New Roman" w:cs="Times New Roman"/>
          <w:i/>
          <w:sz w:val="28"/>
          <w:szCs w:val="28"/>
        </w:rPr>
        <w:t xml:space="preserve">Практическая часть является наиболее значимой частью проекта. Она включает в себя описание методов исследования, ход исследования и его результаты. </w:t>
      </w:r>
    </w:p>
    <w:p w:rsidR="00F54542" w:rsidRPr="00F54542" w:rsidRDefault="00F54542" w:rsidP="00F54542">
      <w:pPr>
        <w:tabs>
          <w:tab w:val="left" w:pos="2531"/>
        </w:tabs>
        <w:spacing w:after="0" w:line="360" w:lineRule="auto"/>
        <w:ind w:left="142" w:firstLine="567"/>
        <w:rPr>
          <w:rFonts w:ascii="Times New Roman" w:hAnsi="Times New Roman" w:cs="Times New Roman"/>
          <w:i/>
          <w:sz w:val="28"/>
          <w:szCs w:val="28"/>
        </w:rPr>
      </w:pPr>
      <w:r w:rsidRPr="00F54542">
        <w:rPr>
          <w:rFonts w:ascii="Times New Roman" w:hAnsi="Times New Roman" w:cs="Times New Roman"/>
          <w:i/>
          <w:sz w:val="28"/>
          <w:szCs w:val="28"/>
        </w:rPr>
        <w:t>Параграфы должны заканчиваться краткими выводами, в конце главы выводы должны быть более обширными.</w:t>
      </w:r>
    </w:p>
    <w:p w:rsidR="00EE7BC1" w:rsidRPr="00007A95" w:rsidRDefault="00007A95" w:rsidP="00007A95">
      <w:pPr>
        <w:pStyle w:val="1"/>
        <w:rPr>
          <w:rFonts w:ascii="Times New Roman" w:hAnsi="Times New Roman" w:cs="Times New Roman"/>
          <w:color w:val="000000" w:themeColor="text1"/>
        </w:rPr>
      </w:pPr>
      <w:bookmarkStart w:id="8" w:name="_Toc80796031"/>
      <w:r w:rsidRPr="00007A95">
        <w:rPr>
          <w:rFonts w:ascii="Times New Roman" w:hAnsi="Times New Roman" w:cs="Times New Roman"/>
          <w:color w:val="000000" w:themeColor="text1"/>
        </w:rPr>
        <w:t xml:space="preserve">2.1. </w:t>
      </w:r>
      <w:r w:rsidR="00EE7BC1" w:rsidRPr="00007A95">
        <w:rPr>
          <w:rFonts w:ascii="Times New Roman" w:hAnsi="Times New Roman" w:cs="Times New Roman"/>
          <w:color w:val="000000" w:themeColor="text1"/>
        </w:rPr>
        <w:t>Чек</w:t>
      </w:r>
      <w:r w:rsidR="00BA1FAA" w:rsidRPr="00007A95">
        <w:rPr>
          <w:rFonts w:ascii="Times New Roman" w:hAnsi="Times New Roman" w:cs="Times New Roman"/>
          <w:color w:val="000000" w:themeColor="text1"/>
        </w:rPr>
        <w:t>-</w:t>
      </w:r>
      <w:r w:rsidR="00EE7BC1" w:rsidRPr="00007A95">
        <w:rPr>
          <w:rFonts w:ascii="Times New Roman" w:hAnsi="Times New Roman" w:cs="Times New Roman"/>
          <w:color w:val="000000" w:themeColor="text1"/>
        </w:rPr>
        <w:t xml:space="preserve">лист работы над </w:t>
      </w:r>
      <w:r w:rsidR="00E47075" w:rsidRPr="00007A95">
        <w:rPr>
          <w:rFonts w:ascii="Times New Roman" w:hAnsi="Times New Roman" w:cs="Times New Roman"/>
          <w:color w:val="000000" w:themeColor="text1"/>
        </w:rPr>
        <w:t>индивидуальным проектом</w:t>
      </w:r>
      <w:bookmarkEnd w:id="8"/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392"/>
        <w:gridCol w:w="2144"/>
      </w:tblGrid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Планируемый срок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Реальный срок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темы, руководителя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Формулирование целей, задач исследования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темы </w:t>
            </w:r>
            <w:r w:rsidR="00E470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4205D8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Первичная работа с литературой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оиск и </w:t>
            </w:r>
            <w:r w:rsidRPr="004205D8"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научной информации)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4205D8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и а</w:t>
            </w:r>
            <w:r w:rsidR="00E470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нализ</w:t>
            </w:r>
            <w:r w:rsidR="00EE7BC1"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литературы, электронных источников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объекта, предмета, гипотезы, методов исследования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05D8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теоретическим обоснованием проекта (Глава 1)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CB4E7B" w:rsidRDefault="00EE7BC1" w:rsidP="00CB4E7B">
            <w:pPr>
              <w:pStyle w:val="a7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исследования</w:t>
            </w:r>
            <w:r w:rsidR="00007A95"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создание продукта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CB4E7B" w:rsidRDefault="00CB4E7B" w:rsidP="00CB4E7B">
            <w:pPr>
              <w:pStyle w:val="a7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результатов практического исследования, оформление результатов работы </w:t>
            </w:r>
            <w:r w:rsidR="004205D8"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(Глава 2)</w:t>
            </w:r>
            <w:r w:rsidR="00EE7BC1"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CB4E7B" w:rsidRDefault="00EE7BC1" w:rsidP="00CB4E7B">
            <w:pPr>
              <w:pStyle w:val="a7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Завершение оформления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05D8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Оформление</w:t>
            </w:r>
            <w:r w:rsidRPr="00420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библиографии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(список литературы)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5D8" w:rsidRPr="00EE7BC1" w:rsidRDefault="004205D8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4E7B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E7B" w:rsidRDefault="00CB4E7B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приложений проекта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E7B" w:rsidRPr="00EE7BC1" w:rsidRDefault="00CB4E7B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E7B" w:rsidRPr="00EE7BC1" w:rsidRDefault="00CB4E7B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Рецензирование работы </w:t>
            </w:r>
            <w:r w:rsidR="00E47075"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педагогом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07A95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Завершение оформления паспорта проекта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CB4E7B" w:rsidRDefault="00EE7BC1" w:rsidP="00CB4E7B">
            <w:pPr>
              <w:pStyle w:val="a7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</w:t>
            </w:r>
            <w:r w:rsidR="00E47075"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защиты проекта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E7BC1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CB4E7B" w:rsidRDefault="00EE7BC1" w:rsidP="00CB4E7B">
            <w:pPr>
              <w:pStyle w:val="a7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Защита </w:t>
            </w:r>
            <w:r w:rsidR="00E47075" w:rsidRPr="00CB4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1" w:rsidRPr="00EE7BC1" w:rsidRDefault="00EE7BC1" w:rsidP="00F41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07A95" w:rsidRPr="00EE7BC1" w:rsidTr="004205D8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CB4E7B">
            <w:pPr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95" w:rsidRPr="00EE7BC1" w:rsidRDefault="00007A95" w:rsidP="00F416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F726F" w:rsidRPr="006F726F" w:rsidRDefault="00EE7BC1" w:rsidP="006F726F">
      <w:pPr>
        <w:pStyle w:val="1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F726F">
        <w:rPr>
          <w:rFonts w:ascii="Times New Roman" w:hAnsi="Times New Roman" w:cs="Times New Roman"/>
          <w:i/>
          <w:color w:val="000000" w:themeColor="text1"/>
        </w:rPr>
        <w:t> </w:t>
      </w:r>
      <w:bookmarkStart w:id="9" w:name="_Toc80796032"/>
      <w:r w:rsidR="006F726F" w:rsidRPr="006F726F">
        <w:rPr>
          <w:rFonts w:ascii="Times New Roman" w:hAnsi="Times New Roman" w:cs="Times New Roman"/>
          <w:color w:val="000000" w:themeColor="text1"/>
          <w:shd w:val="clear" w:color="auto" w:fill="FFFFFF"/>
        </w:rPr>
        <w:t>2.2. Требования к защите проекта</w:t>
      </w:r>
      <w:bookmarkEnd w:id="9"/>
    </w:p>
    <w:p w:rsidR="006F726F" w:rsidRPr="00A8227A" w:rsidRDefault="006F726F" w:rsidP="006F726F">
      <w:pPr>
        <w:pStyle w:val="a7"/>
        <w:numPr>
          <w:ilvl w:val="0"/>
          <w:numId w:val="31"/>
        </w:numPr>
        <w:shd w:val="clear" w:color="auto" w:fill="FFFFFF"/>
        <w:spacing w:before="240" w:after="0" w:line="360" w:lineRule="auto"/>
        <w:ind w:left="0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Деловой стиль одежды</w:t>
      </w:r>
      <w:r w:rsidRPr="00A8227A">
        <w:rPr>
          <w:rFonts w:ascii="Times New Roman" w:hAnsi="Times New Roman" w:cs="Times New Roman"/>
          <w:bCs/>
          <w:sz w:val="28"/>
          <w:szCs w:val="28"/>
        </w:rPr>
        <w:t>.</w:t>
      </w:r>
    </w:p>
    <w:p w:rsidR="006F726F" w:rsidRDefault="006F726F" w:rsidP="006F726F">
      <w:pPr>
        <w:pStyle w:val="a7"/>
        <w:numPr>
          <w:ilvl w:val="0"/>
          <w:numId w:val="31"/>
        </w:numPr>
        <w:shd w:val="clear" w:color="auto" w:fill="FFFFFF"/>
        <w:spacing w:before="240" w:after="0" w:line="360" w:lineRule="auto"/>
        <w:ind w:left="0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27A">
        <w:rPr>
          <w:rFonts w:ascii="Times New Roman" w:hAnsi="Times New Roman" w:cs="Times New Roman"/>
          <w:bCs/>
          <w:sz w:val="28"/>
          <w:szCs w:val="28"/>
        </w:rPr>
        <w:t>Время защиты проекта не более 7 минут.</w:t>
      </w:r>
    </w:p>
    <w:p w:rsidR="006F726F" w:rsidRPr="00A8227A" w:rsidRDefault="006F726F" w:rsidP="006F726F">
      <w:pPr>
        <w:pStyle w:val="a7"/>
        <w:numPr>
          <w:ilvl w:val="0"/>
          <w:numId w:val="31"/>
        </w:numPr>
        <w:shd w:val="clear" w:color="auto" w:fill="FFFFFF"/>
        <w:spacing w:before="240" w:after="0" w:line="360" w:lineRule="auto"/>
        <w:ind w:left="0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вопросы после защиты проекта отводится не более 3-х минут.</w:t>
      </w:r>
    </w:p>
    <w:p w:rsidR="006F726F" w:rsidRPr="00A8227A" w:rsidRDefault="006F726F" w:rsidP="006F726F">
      <w:pPr>
        <w:pStyle w:val="a7"/>
        <w:numPr>
          <w:ilvl w:val="0"/>
          <w:numId w:val="31"/>
        </w:numPr>
        <w:shd w:val="clear" w:color="auto" w:fill="FFFFFF"/>
        <w:spacing w:before="240" w:after="0" w:line="360" w:lineRule="auto"/>
        <w:ind w:left="0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27A">
        <w:rPr>
          <w:rFonts w:ascii="Times New Roman" w:hAnsi="Times New Roman" w:cs="Times New Roman"/>
          <w:bCs/>
          <w:sz w:val="28"/>
          <w:szCs w:val="28"/>
        </w:rPr>
        <w:t>На защиту иметь при себе:</w:t>
      </w:r>
    </w:p>
    <w:p w:rsidR="006F726F" w:rsidRDefault="006F726F" w:rsidP="006F726F">
      <w:pPr>
        <w:pStyle w:val="a7"/>
        <w:numPr>
          <w:ilvl w:val="0"/>
          <w:numId w:val="47"/>
        </w:num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распечатанный и подписанный руководителем паспорт проекта</w:t>
      </w:r>
      <w:r w:rsidR="00E347C4">
        <w:rPr>
          <w:rFonts w:ascii="Times New Roman" w:hAnsi="Times New Roman" w:cs="Times New Roman"/>
          <w:bCs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F726F" w:rsidRPr="00A8227A" w:rsidRDefault="00E347C4" w:rsidP="006F726F">
      <w:pPr>
        <w:pStyle w:val="a7"/>
        <w:numPr>
          <w:ilvl w:val="0"/>
          <w:numId w:val="47"/>
        </w:num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печатный вариант проекта - </w:t>
      </w:r>
      <w:r w:rsidR="006F726F">
        <w:rPr>
          <w:rFonts w:ascii="Times New Roman" w:hAnsi="Times New Roman" w:cs="Times New Roman"/>
          <w:bCs/>
          <w:sz w:val="28"/>
          <w:szCs w:val="28"/>
        </w:rPr>
        <w:t xml:space="preserve">сброшюровать или оформить в </w:t>
      </w:r>
      <w:r w:rsidR="006F726F" w:rsidRPr="00A8227A">
        <w:rPr>
          <w:rFonts w:ascii="Times New Roman" w:hAnsi="Times New Roman" w:cs="Times New Roman"/>
          <w:bCs/>
          <w:sz w:val="28"/>
          <w:szCs w:val="28"/>
        </w:rPr>
        <w:t>папк</w:t>
      </w:r>
      <w:r w:rsidR="006F726F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(согласно, приложению 2)</w:t>
      </w:r>
      <w:r w:rsidR="006F726F" w:rsidRPr="00A8227A">
        <w:rPr>
          <w:rFonts w:ascii="Times New Roman" w:hAnsi="Times New Roman" w:cs="Times New Roman"/>
          <w:bCs/>
          <w:sz w:val="28"/>
          <w:szCs w:val="28"/>
        </w:rPr>
        <w:t>;</w:t>
      </w:r>
    </w:p>
    <w:p w:rsidR="006F726F" w:rsidRPr="00A8227A" w:rsidRDefault="006F726F" w:rsidP="006F726F">
      <w:pPr>
        <w:pStyle w:val="a7"/>
        <w:numPr>
          <w:ilvl w:val="0"/>
          <w:numId w:val="47"/>
        </w:num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27A">
        <w:rPr>
          <w:rFonts w:ascii="Times New Roman" w:hAnsi="Times New Roman" w:cs="Times New Roman"/>
          <w:bCs/>
          <w:sz w:val="28"/>
          <w:szCs w:val="28"/>
        </w:rPr>
        <w:t>на флэш</w:t>
      </w:r>
      <w:r>
        <w:rPr>
          <w:rFonts w:ascii="Times New Roman" w:hAnsi="Times New Roman" w:cs="Times New Roman"/>
          <w:bCs/>
          <w:sz w:val="28"/>
          <w:szCs w:val="28"/>
        </w:rPr>
        <w:t>—</w:t>
      </w:r>
      <w:r w:rsidRPr="00A8227A">
        <w:rPr>
          <w:rFonts w:ascii="Times New Roman" w:hAnsi="Times New Roman" w:cs="Times New Roman"/>
          <w:bCs/>
          <w:sz w:val="28"/>
          <w:szCs w:val="28"/>
        </w:rPr>
        <w:t>носителе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227A">
        <w:rPr>
          <w:rFonts w:ascii="Times New Roman" w:hAnsi="Times New Roman" w:cs="Times New Roman"/>
          <w:bCs/>
          <w:sz w:val="28"/>
          <w:szCs w:val="28"/>
        </w:rPr>
        <w:t>презентацию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защиты проекта</w:t>
      </w:r>
      <w:r w:rsidR="00E347C4">
        <w:rPr>
          <w:rFonts w:ascii="Times New Roman" w:hAnsi="Times New Roman" w:cs="Times New Roman"/>
          <w:bCs/>
          <w:sz w:val="28"/>
          <w:szCs w:val="28"/>
        </w:rPr>
        <w:t xml:space="preserve"> (согласно, приложению 3).</w:t>
      </w:r>
    </w:p>
    <w:p w:rsidR="006F726F" w:rsidRDefault="006F726F" w:rsidP="00EE7BC1">
      <w:pPr>
        <w:jc w:val="both"/>
      </w:pPr>
    </w:p>
    <w:p w:rsidR="006A0A97" w:rsidRDefault="006A0A97" w:rsidP="00E736D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7E31B4" w:rsidRPr="007E31B4" w:rsidRDefault="007E31B4" w:rsidP="00E736D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0" w:name="_Toc80796033"/>
      <w:r w:rsidRPr="007E31B4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0"/>
    </w:p>
    <w:p w:rsidR="006A0A97" w:rsidRPr="00CB4E7B" w:rsidRDefault="007E31B4" w:rsidP="006A0A97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B4E7B">
        <w:rPr>
          <w:rFonts w:ascii="Times New Roman" w:hAnsi="Times New Roman" w:cs="Times New Roman"/>
          <w:i/>
          <w:sz w:val="28"/>
          <w:szCs w:val="28"/>
        </w:rPr>
        <w:t>В заключении приводятся обобщённые выводы и результаты работы, направления дальнейших исследований, предложения по практическому использованию результатов исследования.</w:t>
      </w:r>
      <w:r w:rsidRPr="00CB4E7B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E31B4" w:rsidRPr="007E31B4" w:rsidRDefault="007E31B4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1" w:name="_Toc80796034"/>
      <w:r w:rsidRPr="007E31B4">
        <w:rPr>
          <w:rFonts w:ascii="Times New Roman" w:hAnsi="Times New Roman" w:cs="Times New Roman"/>
          <w:color w:val="auto"/>
        </w:rPr>
        <w:lastRenderedPageBreak/>
        <w:t>ТЕЗАУРУС</w:t>
      </w:r>
      <w:bookmarkEnd w:id="11"/>
    </w:p>
    <w:p w:rsidR="00E736D7" w:rsidRPr="00CB4E7B" w:rsidRDefault="007E31B4" w:rsidP="00ED7AF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B4E7B">
        <w:rPr>
          <w:rFonts w:ascii="Times New Roman" w:hAnsi="Times New Roman" w:cs="Times New Roman"/>
          <w:i/>
          <w:sz w:val="28"/>
          <w:szCs w:val="28"/>
        </w:rPr>
        <w:t>Словарь терминов</w:t>
      </w:r>
      <w:r w:rsidR="00E736D7" w:rsidRPr="00CB4E7B">
        <w:rPr>
          <w:rFonts w:ascii="Times New Roman" w:hAnsi="Times New Roman" w:cs="Times New Roman"/>
          <w:i/>
          <w:sz w:val="28"/>
          <w:szCs w:val="28"/>
        </w:rPr>
        <w:t>.</w:t>
      </w:r>
    </w:p>
    <w:p w:rsidR="00ED7AFB" w:rsidRDefault="00CB4E7B" w:rsidP="00ED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FB">
        <w:rPr>
          <w:rFonts w:ascii="Times New Roman" w:hAnsi="Times New Roman" w:cs="Times New Roman"/>
          <w:b/>
          <w:sz w:val="28"/>
          <w:szCs w:val="28"/>
        </w:rPr>
        <w:t>Аспект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aspectus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вид, взгляд) — точка зрения, с позиции которой рассматриваются или воспринимаются те или иные предметы, понятия, явления. 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Pr="00ED7AFB">
        <w:rPr>
          <w:rFonts w:ascii="Times New Roman" w:hAnsi="Times New Roman" w:cs="Times New Roman"/>
          <w:b/>
          <w:sz w:val="28"/>
          <w:szCs w:val="28"/>
        </w:rPr>
        <w:t>Апробация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approbatio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>) — одобрение, утвер</w:t>
      </w:r>
      <w:r w:rsidR="00ED7AFB">
        <w:rPr>
          <w:rFonts w:ascii="Times New Roman" w:hAnsi="Times New Roman" w:cs="Times New Roman"/>
          <w:sz w:val="28"/>
          <w:szCs w:val="28"/>
        </w:rPr>
        <w:t xml:space="preserve">ждение, основанное на проверке, </w:t>
      </w:r>
      <w:r w:rsidRPr="00ED7AFB">
        <w:rPr>
          <w:rFonts w:ascii="Times New Roman" w:hAnsi="Times New Roman" w:cs="Times New Roman"/>
          <w:sz w:val="28"/>
          <w:szCs w:val="28"/>
        </w:rPr>
        <w:t>испытании.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AFB" w:rsidRDefault="00CB4E7B" w:rsidP="00ED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FB">
        <w:rPr>
          <w:rFonts w:ascii="Times New Roman" w:hAnsi="Times New Roman" w:cs="Times New Roman"/>
          <w:b/>
          <w:sz w:val="28"/>
          <w:szCs w:val="28"/>
        </w:rPr>
        <w:t>Аргумент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 xml:space="preserve">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argumentum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>) — суждение или совокупность суждений, приводимые в подтверждение истинности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другого суждения (концепции, теории); основание доказательства.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AFB" w:rsidRDefault="00CB4E7B" w:rsidP="00ED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FB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(греч.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hypothesis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основание, предположение) — научно обоснованное предположение,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выдвигаемое для объяснения каких-либо явлений и требующее опытной проверки, подтверждения</w:t>
      </w:r>
      <w:r w:rsidRPr="00ED7AFB">
        <w:rPr>
          <w:rFonts w:ascii="Times New Roman" w:hAnsi="Times New Roman" w:cs="Times New Roman"/>
          <w:sz w:val="28"/>
          <w:szCs w:val="28"/>
        </w:rPr>
        <w:br/>
        <w:t>фактами для того, чтобы стать достоверной научной теорией.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="00ED7AFB" w:rsidRPr="00A0696B">
        <w:rPr>
          <w:rFonts w:ascii="Times New Roman" w:hAnsi="Times New Roman" w:cs="Times New Roman"/>
          <w:b/>
          <w:color w:val="000000"/>
          <w:sz w:val="28"/>
        </w:rPr>
        <w:t>Исследовательская деятельность обучающихся</w:t>
      </w:r>
      <w:r w:rsidR="00ED7AFB" w:rsidRPr="00A0696B">
        <w:rPr>
          <w:rFonts w:ascii="Times New Roman" w:hAnsi="Times New Roman" w:cs="Times New Roman"/>
          <w:color w:val="000000"/>
          <w:sz w:val="28"/>
        </w:rPr>
        <w:t xml:space="preserve"> — это деятельность </w:t>
      </w:r>
      <w:r w:rsidR="00ED7AFB">
        <w:rPr>
          <w:rFonts w:ascii="Times New Roman" w:hAnsi="Times New Roman" w:cs="Times New Roman"/>
          <w:color w:val="000000"/>
          <w:sz w:val="28"/>
        </w:rPr>
        <w:t>об</w:t>
      </w:r>
      <w:r w:rsidR="00ED7AFB" w:rsidRPr="00A0696B">
        <w:rPr>
          <w:rFonts w:ascii="Times New Roman" w:hAnsi="Times New Roman" w:cs="Times New Roman"/>
          <w:color w:val="000000"/>
          <w:sz w:val="28"/>
        </w:rPr>
        <w:t>уча</w:t>
      </w:r>
      <w:r w:rsidR="00ED7AFB">
        <w:rPr>
          <w:rFonts w:ascii="Times New Roman" w:hAnsi="Times New Roman" w:cs="Times New Roman"/>
          <w:color w:val="000000"/>
          <w:sz w:val="28"/>
        </w:rPr>
        <w:t>ю</w:t>
      </w:r>
      <w:r w:rsidR="00ED7AFB" w:rsidRPr="00A0696B">
        <w:rPr>
          <w:rFonts w:ascii="Times New Roman" w:hAnsi="Times New Roman" w:cs="Times New Roman"/>
          <w:color w:val="000000"/>
          <w:sz w:val="28"/>
        </w:rPr>
        <w:t>щихся, которая связанна с решением  разного рода задач.  </w:t>
      </w:r>
      <w:r w:rsidRPr="00ED7AFB">
        <w:rPr>
          <w:rFonts w:ascii="Times New Roman" w:hAnsi="Times New Roman" w:cs="Times New Roman"/>
          <w:b/>
          <w:sz w:val="28"/>
          <w:szCs w:val="28"/>
        </w:rPr>
        <w:t>Контекст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contextus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соединение, связь) — относительно законченный отрывок текста, в пределах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которого наиболее точно определяется значение и смысл входящих в него слов, выражений и т.п.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AFB" w:rsidRPr="00A0696B" w:rsidRDefault="00CB4E7B" w:rsidP="00ED7A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D7AFB">
        <w:rPr>
          <w:rFonts w:ascii="Times New Roman" w:hAnsi="Times New Roman" w:cs="Times New Roman"/>
          <w:b/>
          <w:sz w:val="28"/>
          <w:szCs w:val="28"/>
        </w:rPr>
        <w:t>Концепция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conceptio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понимание, система) — система взглядов на что-либо, основная точка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зрения, руководящая идея для освещения каких-либо явлений; ведущий замысел, конструктивный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принцип различных видов деятельности.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Pr="00ED7AFB">
        <w:rPr>
          <w:rFonts w:ascii="Times New Roman" w:hAnsi="Times New Roman" w:cs="Times New Roman"/>
          <w:b/>
          <w:sz w:val="28"/>
          <w:szCs w:val="28"/>
        </w:rPr>
        <w:t>Обзор</w:t>
      </w:r>
      <w:r w:rsidRPr="00ED7AFB">
        <w:rPr>
          <w:rFonts w:ascii="Times New Roman" w:hAnsi="Times New Roman" w:cs="Times New Roman"/>
          <w:sz w:val="28"/>
          <w:szCs w:val="28"/>
        </w:rPr>
        <w:t xml:space="preserve"> — документ, текст, содержащий систематизированные научные данные по какой-либо теме,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полученные в результате анализа первоисточников.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Pr="00ED7AFB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principium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начало, основание) — основное, исходное положение какой-либо теории,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учения, науки.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Pr="00ED7AFB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(греч.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— задача, задание)— теоретический или </w:t>
      </w:r>
      <w:r w:rsidR="00ED7AFB">
        <w:rPr>
          <w:rFonts w:ascii="Times New Roman" w:hAnsi="Times New Roman" w:cs="Times New Roman"/>
          <w:sz w:val="28"/>
          <w:szCs w:val="28"/>
        </w:rPr>
        <w:t xml:space="preserve"> п</w:t>
      </w:r>
      <w:r w:rsidRPr="00ED7AFB">
        <w:rPr>
          <w:rFonts w:ascii="Times New Roman" w:hAnsi="Times New Roman" w:cs="Times New Roman"/>
          <w:sz w:val="28"/>
          <w:szCs w:val="28"/>
        </w:rPr>
        <w:t>рактический вопрос, требующий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разрешения.</w:t>
      </w:r>
      <w:r w:rsidRPr="00ED7AFB">
        <w:rPr>
          <w:rFonts w:ascii="Times New Roman" w:hAnsi="Times New Roman" w:cs="Times New Roman"/>
          <w:sz w:val="28"/>
          <w:szCs w:val="28"/>
        </w:rPr>
        <w:br/>
      </w:r>
      <w:r w:rsidR="00ED7AFB" w:rsidRPr="00A0696B">
        <w:rPr>
          <w:rFonts w:ascii="Times New Roman" w:hAnsi="Times New Roman" w:cs="Times New Roman"/>
          <w:b/>
          <w:color w:val="000000"/>
          <w:sz w:val="28"/>
        </w:rPr>
        <w:lastRenderedPageBreak/>
        <w:t>Проектная деятельность обучающихся</w:t>
      </w:r>
      <w:r w:rsidR="00ED7AFB" w:rsidRPr="00A0696B">
        <w:rPr>
          <w:rFonts w:ascii="Times New Roman" w:hAnsi="Times New Roman" w:cs="Times New Roman"/>
          <w:color w:val="000000"/>
          <w:sz w:val="28"/>
        </w:rPr>
        <w:t xml:space="preserve"> —  совместная учебно</w:t>
      </w:r>
      <w:r w:rsidR="00ED7AFB">
        <w:rPr>
          <w:rFonts w:ascii="Times New Roman" w:hAnsi="Times New Roman" w:cs="Times New Roman"/>
          <w:color w:val="000000"/>
          <w:sz w:val="28"/>
        </w:rPr>
        <w:t>-</w:t>
      </w:r>
      <w:r w:rsidR="00ED7AFB" w:rsidRPr="00A0696B">
        <w:rPr>
          <w:rFonts w:ascii="Times New Roman" w:hAnsi="Times New Roman" w:cs="Times New Roman"/>
          <w:color w:val="000000"/>
          <w:sz w:val="28"/>
        </w:rPr>
        <w:t xml:space="preserve">познавательная, творческая или игровая деятельность </w:t>
      </w:r>
      <w:r w:rsidR="00ED7AFB">
        <w:rPr>
          <w:rFonts w:ascii="Times New Roman" w:hAnsi="Times New Roman" w:cs="Times New Roman"/>
          <w:color w:val="000000"/>
          <w:sz w:val="28"/>
        </w:rPr>
        <w:t>об</w:t>
      </w:r>
      <w:r w:rsidR="00ED7AFB" w:rsidRPr="00A0696B">
        <w:rPr>
          <w:rFonts w:ascii="Times New Roman" w:hAnsi="Times New Roman" w:cs="Times New Roman"/>
          <w:color w:val="000000"/>
          <w:sz w:val="28"/>
        </w:rPr>
        <w:t>уча</w:t>
      </w:r>
      <w:r w:rsidR="00ED7AFB">
        <w:rPr>
          <w:rFonts w:ascii="Times New Roman" w:hAnsi="Times New Roman" w:cs="Times New Roman"/>
          <w:color w:val="000000"/>
          <w:sz w:val="28"/>
        </w:rPr>
        <w:t>ю</w:t>
      </w:r>
      <w:r w:rsidR="00ED7AFB" w:rsidRPr="00A0696B">
        <w:rPr>
          <w:rFonts w:ascii="Times New Roman" w:hAnsi="Times New Roman" w:cs="Times New Roman"/>
          <w:color w:val="000000"/>
          <w:sz w:val="28"/>
        </w:rPr>
        <w:t xml:space="preserve">щихся, имеющая общую цель, согласованные методы, способы деятельности, направленная на достижение общего результата деятельности. </w:t>
      </w:r>
    </w:p>
    <w:p w:rsidR="00CB4E7B" w:rsidRPr="00ED7AFB" w:rsidRDefault="00CB4E7B" w:rsidP="00ED7AF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7AFB">
        <w:rPr>
          <w:rFonts w:ascii="Times New Roman" w:hAnsi="Times New Roman" w:cs="Times New Roman"/>
          <w:b/>
          <w:sz w:val="28"/>
          <w:szCs w:val="28"/>
        </w:rPr>
        <w:t>Тезис</w:t>
      </w:r>
      <w:r w:rsidRPr="00ED7AFB">
        <w:rPr>
          <w:rFonts w:ascii="Times New Roman" w:hAnsi="Times New Roman" w:cs="Times New Roman"/>
          <w:sz w:val="28"/>
          <w:szCs w:val="28"/>
        </w:rPr>
        <w:t xml:space="preserve"> (греч. </w:t>
      </w:r>
      <w:proofErr w:type="spellStart"/>
      <w:r w:rsidRPr="00ED7AFB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ED7AFB">
        <w:rPr>
          <w:rFonts w:ascii="Times New Roman" w:hAnsi="Times New Roman" w:cs="Times New Roman"/>
          <w:sz w:val="28"/>
          <w:szCs w:val="28"/>
        </w:rPr>
        <w:t xml:space="preserve"> — положение, утверждение) — утверждение, требующее доказательства; более</w:t>
      </w:r>
      <w:r w:rsidR="00ED7AFB">
        <w:rPr>
          <w:rFonts w:ascii="Times New Roman" w:hAnsi="Times New Roman" w:cs="Times New Roman"/>
          <w:sz w:val="28"/>
          <w:szCs w:val="28"/>
        </w:rPr>
        <w:t xml:space="preserve"> </w:t>
      </w:r>
      <w:r w:rsidRPr="00ED7AFB">
        <w:rPr>
          <w:rFonts w:ascii="Times New Roman" w:hAnsi="Times New Roman" w:cs="Times New Roman"/>
          <w:sz w:val="28"/>
          <w:szCs w:val="28"/>
        </w:rPr>
        <w:t>широко — любое утверждение в споре или в изложении некоторой теории.</w:t>
      </w:r>
    </w:p>
    <w:p w:rsidR="00A0696B" w:rsidRPr="00A0696B" w:rsidRDefault="00A0696B" w:rsidP="00A0696B">
      <w:pPr>
        <w:spacing w:line="360" w:lineRule="auto"/>
        <w:jc w:val="both"/>
        <w:rPr>
          <w:rFonts w:ascii="Times New Roman" w:hAnsi="Times New Roman" w:cs="Times New Roman"/>
        </w:rPr>
      </w:pPr>
    </w:p>
    <w:p w:rsidR="007E31B4" w:rsidRDefault="007E31B4" w:rsidP="00A069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31B4" w:rsidRPr="007E31B4" w:rsidRDefault="007E31B4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2" w:name="_Toc80796035"/>
      <w:r w:rsidRPr="007E31B4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12"/>
    </w:p>
    <w:p w:rsidR="006A0A97" w:rsidRDefault="007E31B4" w:rsidP="006A0A97">
      <w:pPr>
        <w:spacing w:line="360" w:lineRule="auto"/>
        <w:ind w:left="3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AFB">
        <w:rPr>
          <w:rFonts w:ascii="Times New Roman" w:hAnsi="Times New Roman" w:cs="Times New Roman"/>
          <w:i/>
          <w:sz w:val="28"/>
          <w:szCs w:val="28"/>
        </w:rPr>
        <w:t xml:space="preserve">Печатается в алфавитном порядке и нумеруется. </w:t>
      </w:r>
      <w:r w:rsidRPr="00ED7AFB">
        <w:rPr>
          <w:rFonts w:ascii="Times New Roman" w:hAnsi="Times New Roman" w:cs="Times New Roman"/>
          <w:bCs/>
          <w:i/>
          <w:sz w:val="28"/>
          <w:szCs w:val="28"/>
        </w:rPr>
        <w:t>Сведения об источниках должны включать:</w:t>
      </w:r>
      <w:r w:rsidRPr="00ED7AFB">
        <w:rPr>
          <w:rFonts w:ascii="Times New Roman" w:hAnsi="Times New Roman" w:cs="Times New Roman"/>
          <w:i/>
          <w:sz w:val="28"/>
          <w:szCs w:val="28"/>
        </w:rPr>
        <w:t> фамилию, инициалы автора, название источника, место издания, издательство, год издания, количество страниц.</w:t>
      </w:r>
      <w:r w:rsidR="006A0A97" w:rsidRPr="00ED7AFB">
        <w:rPr>
          <w:rFonts w:ascii="Times New Roman" w:hAnsi="Times New Roman" w:cs="Times New Roman"/>
          <w:i/>
          <w:sz w:val="28"/>
          <w:szCs w:val="28"/>
        </w:rPr>
        <w:t xml:space="preserve"> Список литературы составляется в соответствии с требованиями ГОСТ Р 7.0.100-2018 «Библиографическая запись. Библиографическое описание».</w:t>
      </w:r>
    </w:p>
    <w:p w:rsidR="00ED7AFB" w:rsidRPr="00ED7AFB" w:rsidRDefault="00ED7AFB" w:rsidP="006A0A97">
      <w:pPr>
        <w:spacing w:line="360" w:lineRule="auto"/>
        <w:ind w:left="357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31B4" w:rsidRDefault="007E31B4" w:rsidP="00575F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Примеры:</w:t>
      </w:r>
    </w:p>
    <w:p w:rsidR="007E31B4" w:rsidRPr="00ED7AFB" w:rsidRDefault="007E31B4" w:rsidP="00575F9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b/>
          <w:i/>
          <w:iCs/>
          <w:sz w:val="28"/>
          <w:szCs w:val="28"/>
        </w:rPr>
        <w:t>Государственные стандарты и сборники документов</w:t>
      </w:r>
    </w:p>
    <w:p w:rsidR="007E31B4" w:rsidRPr="00434E3B" w:rsidRDefault="007E31B4" w:rsidP="00575F95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ГОСТ 7.1.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84 –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Введ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>. 01.01.86 – М, 1984 – 75с.</w:t>
      </w:r>
    </w:p>
    <w:p w:rsidR="007E31B4" w:rsidRDefault="007E31B4" w:rsidP="00575F95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О правительственной комиссии по проведению административной реформы: Постановление Правительства РФ от 1 июля 2004 N 458 // Собрание законодательства РФ.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2004.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N 34.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Ст. 3158</w:t>
      </w:r>
    </w:p>
    <w:p w:rsidR="007E31B4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Учебники и учебные пособия</w:t>
      </w:r>
    </w:p>
    <w:p w:rsidR="007E31B4" w:rsidRPr="00434E3B" w:rsidRDefault="007E31B4" w:rsidP="00575F95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Экономика предприятия: учеб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особие / Е. А.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Соломенникова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В. В. Гурин, Е. А.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Прищепко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И. Б. Дзюбенко, Н. Н.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Кулабахова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Киев: НАУ, 2003.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245 с.</w:t>
      </w:r>
    </w:p>
    <w:p w:rsidR="007E31B4" w:rsidRPr="00ED7AFB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b/>
          <w:i/>
          <w:iCs/>
          <w:sz w:val="28"/>
          <w:szCs w:val="28"/>
        </w:rPr>
        <w:t>Книги с одним автором</w:t>
      </w:r>
    </w:p>
    <w:p w:rsidR="007E31B4" w:rsidRPr="00434E3B" w:rsidRDefault="007E31B4" w:rsidP="00575F95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Атаманчук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, Г. В. Сущность государственной службы: История, теория, закон, практика / Г. В.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Атаманчук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М.: РАГС, 2003.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268 с.</w:t>
      </w:r>
    </w:p>
    <w:p w:rsidR="007E31B4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4E3B">
        <w:rPr>
          <w:rFonts w:ascii="Times New Roman" w:hAnsi="Times New Roman" w:cs="Times New Roman"/>
          <w:i/>
          <w:iCs/>
          <w:sz w:val="28"/>
          <w:szCs w:val="28"/>
        </w:rPr>
        <w:t>Книги одного, двух, трех и более авторов</w:t>
      </w:r>
    </w:p>
    <w:p w:rsidR="007E31B4" w:rsidRDefault="007E31B4" w:rsidP="00575F9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В.С.,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Семенюк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Э.П., Урсул А.Д. Категории современной науки: Становление и развитие – М.: Мысль, 1984.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>268с.</w:t>
      </w:r>
    </w:p>
    <w:p w:rsidR="00ED7AFB" w:rsidRPr="00434E3B" w:rsidRDefault="00ED7AFB" w:rsidP="00ED7AFB">
      <w:pPr>
        <w:spacing w:line="36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E31B4" w:rsidRPr="00ED7AFB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Статья из газеты или журнала</w:t>
      </w:r>
    </w:p>
    <w:p w:rsidR="007E31B4" w:rsidRPr="00434E3B" w:rsidRDefault="007E31B4" w:rsidP="00575F95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Егорова П.Д., </w:t>
      </w:r>
      <w:proofErr w:type="spellStart"/>
      <w:r w:rsidRPr="00434E3B">
        <w:rPr>
          <w:rFonts w:ascii="Times New Roman" w:hAnsi="Times New Roman" w:cs="Times New Roman"/>
          <w:iCs/>
          <w:sz w:val="28"/>
          <w:szCs w:val="28"/>
        </w:rPr>
        <w:t>Минтусов</w:t>
      </w:r>
      <w:proofErr w:type="spell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И.Л. Портрет делового человека // проблемы теории и практики управления. – 1992 – №6. – С.3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>17.</w:t>
      </w:r>
    </w:p>
    <w:p w:rsidR="007E31B4" w:rsidRPr="00ED7AFB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b/>
          <w:i/>
          <w:iCs/>
          <w:sz w:val="28"/>
          <w:szCs w:val="28"/>
        </w:rPr>
        <w:t>Статья из энциклопедии или словаря</w:t>
      </w:r>
    </w:p>
    <w:p w:rsidR="007E31B4" w:rsidRPr="00434E3B" w:rsidRDefault="007E31B4" w:rsidP="00575F95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Бирюков Б.В. Моделирование // БСЭ – 3е изд. – М., 1974. – Т. 16. – С.393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>395</w:t>
      </w:r>
    </w:p>
    <w:p w:rsidR="007E31B4" w:rsidRPr="00434E3B" w:rsidRDefault="007E31B4" w:rsidP="00575F95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 xml:space="preserve">Ожегов, С. И. Толковый словарь русского языка / С. И. Ожегов, Н. Ю. Шведова.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М.: Азбуковник, 2000. </w:t>
      </w:r>
      <w:r w:rsidR="00A0696B">
        <w:rPr>
          <w:rFonts w:ascii="Times New Roman" w:hAnsi="Times New Roman" w:cs="Times New Roman"/>
          <w:iCs/>
          <w:sz w:val="28"/>
          <w:szCs w:val="28"/>
        </w:rPr>
        <w:t>—</w:t>
      </w:r>
      <w:r w:rsidRPr="00434E3B">
        <w:rPr>
          <w:rFonts w:ascii="Times New Roman" w:hAnsi="Times New Roman" w:cs="Times New Roman"/>
          <w:iCs/>
          <w:sz w:val="28"/>
          <w:szCs w:val="28"/>
        </w:rPr>
        <w:t xml:space="preserve"> 940 с.</w:t>
      </w:r>
    </w:p>
    <w:p w:rsidR="007E31B4" w:rsidRPr="00ED7AFB" w:rsidRDefault="007E31B4" w:rsidP="00575F95">
      <w:pPr>
        <w:spacing w:line="360" w:lineRule="auto"/>
        <w:ind w:left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b/>
          <w:i/>
          <w:iCs/>
          <w:sz w:val="28"/>
          <w:szCs w:val="28"/>
        </w:rPr>
        <w:t>Электронные ресурсы</w:t>
      </w:r>
    </w:p>
    <w:p w:rsidR="007E31B4" w:rsidRPr="00434E3B" w:rsidRDefault="007E31B4" w:rsidP="00575F95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E3B">
        <w:rPr>
          <w:rFonts w:ascii="Times New Roman" w:hAnsi="Times New Roman" w:cs="Times New Roman"/>
          <w:iCs/>
          <w:sz w:val="28"/>
          <w:szCs w:val="28"/>
        </w:rPr>
        <w:t>Жилищное право [Электронный ресурс] : актуальные вопросы законодательства : электрон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34E3B">
        <w:rPr>
          <w:rFonts w:ascii="Times New Roman" w:hAnsi="Times New Roman" w:cs="Times New Roman"/>
          <w:iCs/>
          <w:sz w:val="28"/>
          <w:szCs w:val="28"/>
        </w:rPr>
        <w:t>ж</w:t>
      </w:r>
      <w:proofErr w:type="gramEnd"/>
      <w:r w:rsidRPr="00434E3B">
        <w:rPr>
          <w:rFonts w:ascii="Times New Roman" w:hAnsi="Times New Roman" w:cs="Times New Roman"/>
          <w:iCs/>
          <w:sz w:val="28"/>
          <w:szCs w:val="28"/>
        </w:rPr>
        <w:t>урн. 2007. № 1. URL: http://www.gilpravo.ru (дата обращения: 20.08.2020).</w:t>
      </w:r>
    </w:p>
    <w:p w:rsidR="007E31B4" w:rsidRPr="00ED7AFB" w:rsidRDefault="007E31B4" w:rsidP="00575F95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FB">
        <w:rPr>
          <w:rFonts w:ascii="Times New Roman" w:hAnsi="Times New Roman" w:cs="Times New Roman"/>
          <w:i/>
          <w:iCs/>
          <w:sz w:val="28"/>
          <w:szCs w:val="28"/>
        </w:rPr>
        <w:t>Электронные ресурсы в списке литературы идут всегда последними, после других источников, в алфавитном порядке!</w:t>
      </w:r>
      <w:r w:rsidRPr="00ED7AFB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7E31B4" w:rsidRPr="00AE4DA9" w:rsidRDefault="00AE4DA9" w:rsidP="00575F95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3" w:name="_Toc80796036"/>
      <w:r w:rsidRPr="00AE4DA9">
        <w:rPr>
          <w:rFonts w:ascii="Times New Roman" w:hAnsi="Times New Roman" w:cs="Times New Roman"/>
          <w:color w:val="auto"/>
        </w:rPr>
        <w:lastRenderedPageBreak/>
        <w:t>ПРИЛОЖЕНИЯ</w:t>
      </w:r>
      <w:bookmarkEnd w:id="13"/>
    </w:p>
    <w:p w:rsidR="006A0A97" w:rsidRPr="00ED7AFB" w:rsidRDefault="007E31B4" w:rsidP="00A8227A">
      <w:pPr>
        <w:numPr>
          <w:ilvl w:val="0"/>
          <w:numId w:val="13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Ссылки на приложения в тексте самой работы совпадают с последовательностью напис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ания приложений, их нумерацией, указываются в тексте работы в квадратных скобках.</w:t>
      </w:r>
    </w:p>
    <w:p w:rsidR="006A0A97" w:rsidRPr="00ED7AFB" w:rsidRDefault="006A0A97" w:rsidP="006A0A97">
      <w:p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Пример: </w:t>
      </w:r>
    </w:p>
    <w:p w:rsidR="006A0A97" w:rsidRPr="00ED7AFB" w:rsidRDefault="006A0A97" w:rsidP="006A0A97">
      <w:p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AFB">
        <w:rPr>
          <w:rFonts w:ascii="Times New Roman" w:hAnsi="Times New Roman" w:cs="Times New Roman"/>
          <w:i/>
          <w:sz w:val="28"/>
          <w:szCs w:val="28"/>
        </w:rPr>
        <w:t xml:space="preserve">Заканчивается краниальная крестовидная связка между буграми </w:t>
      </w:r>
      <w:proofErr w:type="spellStart"/>
      <w:r w:rsidRPr="00ED7AFB">
        <w:rPr>
          <w:rFonts w:ascii="Times New Roman" w:hAnsi="Times New Roman" w:cs="Times New Roman"/>
          <w:i/>
          <w:sz w:val="28"/>
          <w:szCs w:val="28"/>
        </w:rPr>
        <w:t>межмышелкого</w:t>
      </w:r>
      <w:proofErr w:type="spellEnd"/>
      <w:r w:rsidRPr="00ED7AFB">
        <w:rPr>
          <w:rFonts w:ascii="Times New Roman" w:hAnsi="Times New Roman" w:cs="Times New Roman"/>
          <w:i/>
          <w:sz w:val="28"/>
          <w:szCs w:val="28"/>
        </w:rPr>
        <w:t xml:space="preserve"> возвышения [9].</w:t>
      </w:r>
    </w:p>
    <w:p w:rsidR="006A0A97" w:rsidRPr="00ED7AFB" w:rsidRDefault="007E31B4" w:rsidP="00A8227A">
      <w:pPr>
        <w:numPr>
          <w:ilvl w:val="0"/>
          <w:numId w:val="13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Приложения 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нумеруются по порядку</w:t>
      </w: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 правом вернем углу страницы указывается слово «Приложение» и его номер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A8227A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азвание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приложения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записывается </w:t>
      </w:r>
      <w:r w:rsidR="006A0A97" w:rsidRPr="00ED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отдельной строке.</w:t>
      </w:r>
    </w:p>
    <w:p w:rsidR="00A8227A" w:rsidRPr="006A0A97" w:rsidRDefault="00A8227A" w:rsidP="00A8227A">
      <w:pPr>
        <w:numPr>
          <w:ilvl w:val="0"/>
          <w:numId w:val="13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A9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E31B4" w:rsidRDefault="00A8227A" w:rsidP="00A8227A">
      <w:pPr>
        <w:shd w:val="clear" w:color="auto" w:fill="FFFFFF"/>
        <w:spacing w:after="90" w:line="36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A822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8227A" w:rsidRPr="00A8227A" w:rsidRDefault="006F726F" w:rsidP="00A8227A">
      <w:pPr>
        <w:shd w:val="clear" w:color="auto" w:fill="FFFFFF"/>
        <w:spacing w:after="9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27A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27"/>
        <w:gridCol w:w="7343"/>
      </w:tblGrid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163C5F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rPr>
          <w:trHeight w:val="442"/>
        </w:trPr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Автор(ы) проекта 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Руководитель(и) проекта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Кратное описание, актуализация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область(и)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проекта (творческий, исследовательский, прикладной, теоретический)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над проектом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Pr="00235BD0" w:rsidRDefault="00A8227A" w:rsidP="00F416C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проекта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(где и когда, уровень)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83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выводы</w:t>
            </w: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A8227A" w:rsidRPr="00C24C60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c>
          <w:tcPr>
            <w:tcW w:w="2227" w:type="dxa"/>
          </w:tcPr>
          <w:p w:rsidR="00A8227A" w:rsidRPr="00235BD0" w:rsidRDefault="00A8227A" w:rsidP="00F416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BD0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  и рекомендации учителя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7A" w:rsidTr="00F416CA">
        <w:trPr>
          <w:trHeight w:val="1166"/>
        </w:trPr>
        <w:tc>
          <w:tcPr>
            <w:tcW w:w="2227" w:type="dxa"/>
          </w:tcPr>
          <w:p w:rsidR="00A8227A" w:rsidRPr="00235BD0" w:rsidRDefault="00A8227A" w:rsidP="00F416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35BD0">
              <w:rPr>
                <w:rFonts w:ascii="Times New Roman" w:hAnsi="Times New Roman" w:cs="Times New Roman"/>
                <w:i/>
                <w:sz w:val="24"/>
                <w:szCs w:val="24"/>
              </w:rPr>
              <w:t>ценка проекта</w:t>
            </w:r>
          </w:p>
        </w:tc>
        <w:tc>
          <w:tcPr>
            <w:tcW w:w="7344" w:type="dxa"/>
          </w:tcPr>
          <w:p w:rsidR="00A8227A" w:rsidRDefault="00A8227A" w:rsidP="00F4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27A" w:rsidRPr="00A8227A" w:rsidRDefault="00A8227A" w:rsidP="00A8227A">
      <w:pPr>
        <w:shd w:val="clear" w:color="auto" w:fill="FFFFFF"/>
        <w:spacing w:after="90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6B1" w:rsidRPr="00A8227A" w:rsidRDefault="00A8227A" w:rsidP="00A8227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8227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8227A" w:rsidRPr="00A86CC1" w:rsidRDefault="006F726F" w:rsidP="00A8227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A8227A" w:rsidRPr="00A86C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ребования к оформлению проекта</w:t>
      </w:r>
    </w:p>
    <w:p w:rsidR="00A8227A" w:rsidRPr="006A0A97" w:rsidRDefault="00A8227A" w:rsidP="006A0A97">
      <w:pPr>
        <w:pStyle w:val="a7"/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A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Односторонняя печать текста осуществляется на бумажном листе формата А4 с соблюдением полуторного интервала.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шрифта должен быть чёрный цвет, по всему объёму текста он должен быть одинаковым, с кеглем 14. Тип шрифта </w:t>
      </w:r>
      <w:r w:rsidR="00A06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Times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New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Roman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выравнивание по ширине. Необходимо соблюдать абзацный отступ размером 1, 25 см.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Использование полей: левое поле – 3 см, правое – 1,5 см, верхнее – 2 см, нижнее – 2 см.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Страницы работы содержат сквозную нумерацию арабскими цифрами. Номер страницы помещается в нижней части листа, располагаясь по центру без точки. 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новые главы необходимо начинать с нового листа. Печатаются заглавными буквами, не подчёркиваются и располагаются посередине строки без точки. В случае состава заголовка из двух предложений они раз</w:t>
      </w:r>
      <w:r w:rsidR="005746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деляются точкой.</w:t>
      </w:r>
    </w:p>
    <w:p w:rsidR="00A8227A" w:rsidRPr="00A86CC1" w:rsidRDefault="005746B9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Рисунки </w:t>
      </w:r>
      <w:r w:rsidR="00A8227A"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проектной работе</w:t>
      </w:r>
      <w:r w:rsidR="006F7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представляю</w:t>
      </w:r>
      <w:r w:rsidR="00A8227A"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собой графики, иллюстративные примеры, диаграммы, изображения.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Цифры разделяются точкой (Например: Рисунок 2.2). Под рисунком следует расположить подпись к нему, размещаемую посередине строки. Прописать слово «Рисунок» необходимо полностью. 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Приложения представляют собой целый раздел, в который включаются автором работы дополнительные наглядные материалы, считающиеся своеобразным продолжением работы.</w:t>
      </w:r>
    </w:p>
    <w:p w:rsidR="00A8227A" w:rsidRPr="00A86CC1" w:rsidRDefault="00A8227A" w:rsidP="006A0A97">
      <w:pPr>
        <w:numPr>
          <w:ilvl w:val="0"/>
          <w:numId w:val="36"/>
        </w:numPr>
        <w:shd w:val="clear" w:color="auto" w:fill="FFFFFF"/>
        <w:spacing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Ссылки на приложения в тексте самой работы совпадают с последовательностью написания приложений, их нумерацией. </w:t>
      </w:r>
    </w:p>
    <w:p w:rsidR="00A8227A" w:rsidRDefault="00A8227A" w:rsidP="005746B9">
      <w:pPr>
        <w:shd w:val="clear" w:color="auto" w:fill="FFFFFF"/>
        <w:spacing w:after="9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Приложение 3</w:t>
      </w:r>
    </w:p>
    <w:p w:rsidR="00A8227A" w:rsidRPr="00A8227A" w:rsidRDefault="00A8227A" w:rsidP="00A8227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27A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презентации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spacing w:before="52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Общий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порядок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слайдов: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титульный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презентации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должен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содержать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следующую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информацию:</w:t>
      </w:r>
    </w:p>
    <w:p w:rsidR="00A8227A" w:rsidRPr="00546B63" w:rsidRDefault="00A8227A" w:rsidP="00E347C4">
      <w:pPr>
        <w:pStyle w:val="a7"/>
        <w:widowControl w:val="0"/>
        <w:numPr>
          <w:ilvl w:val="2"/>
          <w:numId w:val="34"/>
        </w:numPr>
        <w:tabs>
          <w:tab w:val="left" w:pos="709"/>
          <w:tab w:val="left" w:pos="2032"/>
        </w:tabs>
        <w:autoSpaceDE w:val="0"/>
        <w:autoSpaceDN w:val="0"/>
        <w:spacing w:before="45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название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проекта;</w:t>
      </w:r>
    </w:p>
    <w:p w:rsidR="00A8227A" w:rsidRPr="00546B63" w:rsidRDefault="00A8227A" w:rsidP="00E347C4">
      <w:pPr>
        <w:pStyle w:val="a7"/>
        <w:widowControl w:val="0"/>
        <w:numPr>
          <w:ilvl w:val="2"/>
          <w:numId w:val="34"/>
        </w:numPr>
        <w:tabs>
          <w:tab w:val="left" w:pos="709"/>
          <w:tab w:val="left" w:pos="2032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фамилию,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имя,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отчество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546B6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46B63">
        <w:rPr>
          <w:rFonts w:ascii="Times New Roman" w:hAnsi="Times New Roman" w:cs="Times New Roman"/>
          <w:sz w:val="28"/>
          <w:szCs w:val="28"/>
        </w:rPr>
        <w:t>,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выполнившего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проект;</w:t>
      </w:r>
    </w:p>
    <w:p w:rsidR="00A8227A" w:rsidRPr="00546B63" w:rsidRDefault="00A8227A" w:rsidP="00E347C4">
      <w:pPr>
        <w:pStyle w:val="a7"/>
        <w:widowControl w:val="0"/>
        <w:numPr>
          <w:ilvl w:val="2"/>
          <w:numId w:val="34"/>
        </w:numPr>
        <w:tabs>
          <w:tab w:val="left" w:pos="709"/>
          <w:tab w:val="left" w:pos="2032"/>
        </w:tabs>
        <w:autoSpaceDE w:val="0"/>
        <w:autoSpaceDN w:val="0"/>
        <w:spacing w:before="46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фамилию,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имя,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отчество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руководителя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проекта;</w:t>
      </w:r>
    </w:p>
    <w:p w:rsidR="006C39B6" w:rsidRPr="00546B63" w:rsidRDefault="006C39B6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актуальность проекта;</w:t>
      </w:r>
    </w:p>
    <w:p w:rsidR="006C39B6" w:rsidRPr="00546B63" w:rsidRDefault="006C39B6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цель и задачи проекта;</w:t>
      </w:r>
    </w:p>
    <w:p w:rsidR="006C39B6" w:rsidRPr="00546B63" w:rsidRDefault="006C39B6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гипотеза;</w:t>
      </w:r>
    </w:p>
    <w:p w:rsidR="006C39B6" w:rsidRPr="00546B63" w:rsidRDefault="006C39B6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предмет исследования;</w:t>
      </w:r>
    </w:p>
    <w:p w:rsidR="006C39B6" w:rsidRPr="00546B63" w:rsidRDefault="006C39B6" w:rsidP="00E347C4">
      <w:pPr>
        <w:pStyle w:val="a7"/>
        <w:numPr>
          <w:ilvl w:val="1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объект исследования;</w:t>
      </w:r>
    </w:p>
    <w:p w:rsidR="006C39B6" w:rsidRPr="00546B63" w:rsidRDefault="006C39B6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методы исследования;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before="1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основная часть, в которой представляются главные тезисы исследования и используемая</w:t>
      </w:r>
      <w:r w:rsidRPr="00546B63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E347C4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6C39B6" w:rsidRPr="00546B63">
        <w:rPr>
          <w:rFonts w:ascii="Times New Roman" w:hAnsi="Times New Roman" w:cs="Times New Roman"/>
          <w:sz w:val="28"/>
          <w:szCs w:val="28"/>
        </w:rPr>
        <w:t>теория, отражение продукта исследования;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321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заключение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(выводы,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подтверждающие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поставленные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цели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проблему);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  <w:tab w:val="left" w:pos="1321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Оптимальное</w:t>
      </w:r>
      <w:r w:rsidRPr="00546B6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количество</w:t>
      </w:r>
      <w:r w:rsidRPr="00546B6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6C39B6" w:rsidRPr="00546B63">
        <w:rPr>
          <w:rFonts w:ascii="Times New Roman" w:hAnsi="Times New Roman" w:cs="Times New Roman"/>
          <w:sz w:val="28"/>
          <w:szCs w:val="28"/>
        </w:rPr>
        <w:t>слайдов – 12-15.</w:t>
      </w:r>
    </w:p>
    <w:p w:rsidR="006C39B6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  <w:tab w:val="left" w:pos="1096"/>
        </w:tabs>
        <w:autoSpaceDE w:val="0"/>
        <w:autoSpaceDN w:val="0"/>
        <w:spacing w:before="46" w:after="0" w:line="360" w:lineRule="auto"/>
        <w:ind w:left="0" w:right="1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Общие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требования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оформлению: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5" w:after="0" w:line="360" w:lineRule="auto"/>
        <w:ind w:left="0" w:right="12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дизайн</w:t>
      </w:r>
      <w:r w:rsidRPr="00546B6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должен</w:t>
      </w:r>
      <w:r w:rsidRPr="00546B6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простым</w:t>
      </w:r>
      <w:r w:rsidRPr="00546B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лаконичным,</w:t>
      </w:r>
      <w:r w:rsidRPr="00546B6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одной</w:t>
      </w:r>
      <w:r w:rsidRPr="00546B6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колористической</w:t>
      </w:r>
      <w:r w:rsidRPr="00546B6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гамме,</w:t>
      </w:r>
      <w:r w:rsidRPr="00546B63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желательно с собственным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логотипом;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использование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более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трех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цветов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одном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слайде;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основная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цель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—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читаемость,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а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субъективная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красота;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шрифт:</w:t>
      </w:r>
      <w:r w:rsidRPr="00546B6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заголовок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менее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24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без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засечек,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текст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менее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18;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5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каждый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должен</w:t>
      </w:r>
      <w:r w:rsidRPr="00546B6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иметь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заголовок,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несущий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информацию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его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содержании;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точку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конце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заголовка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ставить,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а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между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предложениями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заголовке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0696B" w:rsidRPr="00546B63">
        <w:rPr>
          <w:rFonts w:ascii="Times New Roman" w:hAnsi="Times New Roman" w:cs="Times New Roman"/>
          <w:sz w:val="28"/>
          <w:szCs w:val="28"/>
        </w:rPr>
        <w:t>—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ставить;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right="1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lastRenderedPageBreak/>
        <w:t>изображения,</w:t>
      </w:r>
      <w:r w:rsidRPr="00546B6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размещенные</w:t>
      </w:r>
      <w:r w:rsidRPr="00546B6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одном</w:t>
      </w:r>
      <w:r w:rsidRPr="00546B6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слайде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(и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только),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желательно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привести</w:t>
      </w:r>
      <w:r w:rsidRPr="00546B6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</w:t>
      </w:r>
      <w:r w:rsidRPr="00546B63">
        <w:rPr>
          <w:rFonts w:ascii="Times New Roman" w:hAnsi="Times New Roman" w:cs="Times New Roman"/>
          <w:spacing w:val="-51"/>
          <w:sz w:val="28"/>
          <w:szCs w:val="28"/>
        </w:rPr>
        <w:t xml:space="preserve"> </w:t>
      </w:r>
      <w:r w:rsidR="00E347C4">
        <w:rPr>
          <w:rFonts w:ascii="Times New Roman" w:hAnsi="Times New Roman" w:cs="Times New Roman"/>
          <w:spacing w:val="-5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одному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размеру;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after="0" w:line="360" w:lineRule="auto"/>
        <w:ind w:left="0" w:right="13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загромождать</w:t>
      </w:r>
      <w:r w:rsidRPr="00546B6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</w:t>
      </w:r>
      <w:r w:rsidRPr="00546B6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информацией,</w:t>
      </w:r>
      <w:r w:rsidRPr="00546B6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слайдах</w:t>
      </w:r>
      <w:r w:rsidRPr="00546B6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должны</w:t>
      </w:r>
      <w:r w:rsidRPr="00546B6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6C39B6" w:rsidRPr="00546B63">
        <w:rPr>
          <w:rFonts w:ascii="Times New Roman" w:hAnsi="Times New Roman" w:cs="Times New Roman"/>
          <w:spacing w:val="23"/>
          <w:sz w:val="28"/>
          <w:szCs w:val="28"/>
        </w:rPr>
        <w:t xml:space="preserve">только </w:t>
      </w:r>
      <w:r w:rsidRPr="00546B63">
        <w:rPr>
          <w:rFonts w:ascii="Times New Roman" w:hAnsi="Times New Roman" w:cs="Times New Roman"/>
          <w:sz w:val="28"/>
          <w:szCs w:val="28"/>
        </w:rPr>
        <w:t>тезисы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—</w:t>
      </w:r>
      <w:r w:rsidRPr="00546B6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они</w:t>
      </w:r>
      <w:r w:rsidRPr="00546B63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сопровождают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подробное изложение мыслей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докладчика, но не наоборот;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презентация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должна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отвлекать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внимание,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а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должна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поддерживать</w:t>
      </w:r>
      <w:r w:rsidRPr="00546B6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выступление;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6" w:after="0" w:line="360" w:lineRule="auto"/>
        <w:ind w:left="0" w:right="1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использовать</w:t>
      </w:r>
      <w:r w:rsidRPr="00546B6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встроенные</w:t>
      </w:r>
      <w:r w:rsidRPr="00546B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эффекты</w:t>
      </w:r>
      <w:r w:rsidRPr="00546B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анимации</w:t>
      </w:r>
      <w:r w:rsidRPr="00546B6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можно</w:t>
      </w:r>
      <w:r w:rsidRPr="00546B63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только</w:t>
      </w:r>
      <w:r w:rsidRPr="00546B6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тогда,</w:t>
      </w:r>
      <w:r w:rsidRPr="00546B63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когда</w:t>
      </w:r>
      <w:r w:rsidRPr="00546B6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без</w:t>
      </w:r>
      <w:r w:rsidRPr="00546B63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этого</w:t>
      </w:r>
      <w:r w:rsidRPr="00546B63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обойтись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(например, последовательное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появление элементов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диаграммы).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  <w:tab w:val="left" w:pos="1400"/>
          <w:tab w:val="left" w:pos="3828"/>
        </w:tabs>
        <w:autoSpaceDE w:val="0"/>
        <w:autoSpaceDN w:val="0"/>
        <w:spacing w:before="46" w:after="0" w:line="360" w:lineRule="auto"/>
        <w:ind w:left="0" w:right="1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Требования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оформлению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диаграмм: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54" w:after="0" w:line="360" w:lineRule="auto"/>
        <w:ind w:left="0" w:right="1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у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диаграммы</w:t>
      </w:r>
      <w:r w:rsidRPr="00546B6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должно</w:t>
      </w:r>
      <w:r w:rsidRPr="00546B6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название</w:t>
      </w:r>
      <w:r w:rsidRPr="00546B6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или</w:t>
      </w:r>
      <w:r w:rsidRPr="00546B6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таким</w:t>
      </w:r>
      <w:r w:rsidRPr="00546B6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названием</w:t>
      </w:r>
      <w:r w:rsidRPr="00546B6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может</w:t>
      </w:r>
      <w:r w:rsidRPr="00546B6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служить</w:t>
      </w:r>
      <w:r w:rsidRPr="00546B6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заголовок</w:t>
      </w:r>
      <w:r w:rsidRPr="00546B63">
        <w:rPr>
          <w:rFonts w:ascii="Times New Roman" w:hAnsi="Times New Roman" w:cs="Times New Roman"/>
          <w:spacing w:val="-51"/>
          <w:sz w:val="28"/>
          <w:szCs w:val="28"/>
        </w:rPr>
        <w:t xml:space="preserve"> </w:t>
      </w:r>
      <w:proofErr w:type="spellStart"/>
      <w:r w:rsidRPr="00546B63">
        <w:rPr>
          <w:rFonts w:ascii="Times New Roman" w:hAnsi="Times New Roman" w:cs="Times New Roman"/>
          <w:sz w:val="28"/>
          <w:szCs w:val="28"/>
        </w:rPr>
        <w:t>слайда</w:t>
      </w:r>
      <w:proofErr w:type="gramStart"/>
      <w:r w:rsidRPr="00546B6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46B63">
        <w:rPr>
          <w:rFonts w:ascii="Times New Roman" w:hAnsi="Times New Roman" w:cs="Times New Roman"/>
          <w:sz w:val="28"/>
          <w:szCs w:val="28"/>
        </w:rPr>
        <w:t>си</w:t>
      </w:r>
      <w:proofErr w:type="spellEnd"/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диаграммы</w:t>
      </w:r>
      <w:r w:rsidRPr="00546B6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или</w:t>
      </w:r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графика</w:t>
      </w:r>
      <w:r w:rsidRPr="00546B6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должны</w:t>
      </w:r>
      <w:r w:rsidRPr="00546B6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подписаны,</w:t>
      </w:r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при</w:t>
      </w:r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количестве</w:t>
      </w:r>
      <w:r w:rsidRPr="00546B6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серий</w:t>
      </w:r>
      <w:r w:rsidRPr="00546B6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больше</w:t>
      </w:r>
      <w:r w:rsidRPr="00546B63">
        <w:rPr>
          <w:rFonts w:ascii="Times New Roman" w:hAnsi="Times New Roman" w:cs="Times New Roman"/>
          <w:spacing w:val="-5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одной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–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должна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легенда;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диаграмма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должна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занимать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все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место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слайде;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5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линии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подписи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должны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быть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хорошо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видны.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  <w:tab w:val="left" w:pos="1638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Требования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оформлению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таблиц: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название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для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таблицы;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6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ясность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прозрачность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понимании;</w:t>
      </w:r>
    </w:p>
    <w:p w:rsidR="00A8227A" w:rsidRPr="00546B63" w:rsidRDefault="00A8227A" w:rsidP="00E347C4">
      <w:pPr>
        <w:pStyle w:val="a7"/>
        <w:widowControl w:val="0"/>
        <w:numPr>
          <w:ilvl w:val="1"/>
          <w:numId w:val="34"/>
        </w:numPr>
        <w:tabs>
          <w:tab w:val="left" w:pos="709"/>
          <w:tab w:val="left" w:pos="1400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отличие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шапки</w:t>
      </w:r>
      <w:r w:rsidRPr="00546B6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основных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данных.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142"/>
          <w:tab w:val="left" w:pos="709"/>
        </w:tabs>
        <w:autoSpaceDE w:val="0"/>
        <w:autoSpaceDN w:val="0"/>
        <w:spacing w:before="43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 xml:space="preserve">  Максимально использовать графические объекты </w:t>
      </w:r>
      <w:proofErr w:type="spellStart"/>
      <w:r w:rsidRPr="00546B63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546B63">
        <w:rPr>
          <w:rFonts w:ascii="Times New Roman" w:hAnsi="Times New Roman" w:cs="Times New Roman"/>
          <w:sz w:val="28"/>
          <w:szCs w:val="28"/>
        </w:rPr>
        <w:t xml:space="preserve"> вместо маркерных списков и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таблиц.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spacing w:after="0" w:line="360" w:lineRule="auto"/>
        <w:ind w:left="0" w:right="12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Наибольшая эффективность достигается тогда, когда ключевые пункты отображаются по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одному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каждом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отдельном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слайде.</w:t>
      </w:r>
    </w:p>
    <w:p w:rsidR="00A8227A" w:rsidRPr="00546B63" w:rsidRDefault="00A8227A" w:rsidP="00E347C4">
      <w:pPr>
        <w:pStyle w:val="a7"/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Презентация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не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должна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содержать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ошибок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точки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зрения</w:t>
      </w:r>
      <w:r w:rsidRPr="00546B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русского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языка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опечаток.</w:t>
      </w:r>
    </w:p>
    <w:p w:rsidR="00A8227A" w:rsidRPr="00072AD7" w:rsidRDefault="00A8227A" w:rsidP="00072AD7">
      <w:pPr>
        <w:widowControl w:val="0"/>
        <w:tabs>
          <w:tab w:val="left" w:pos="709"/>
        </w:tabs>
        <w:autoSpaceDE w:val="0"/>
        <w:autoSpaceDN w:val="0"/>
        <w:spacing w:before="41" w:line="36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546B63">
        <w:rPr>
          <w:rFonts w:ascii="Times New Roman" w:hAnsi="Times New Roman" w:cs="Times New Roman"/>
          <w:sz w:val="28"/>
          <w:szCs w:val="28"/>
        </w:rPr>
        <w:t>Возможно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использование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внутренних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ссылок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на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46B63">
        <w:rPr>
          <w:rFonts w:ascii="Times New Roman" w:hAnsi="Times New Roman" w:cs="Times New Roman"/>
          <w:sz w:val="28"/>
          <w:szCs w:val="28"/>
        </w:rPr>
        <w:t>медиафайлы</w:t>
      </w:r>
      <w:proofErr w:type="spellEnd"/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в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форматах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mp3,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FLV,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 xml:space="preserve">аналогичных им. Время, отведенное на проигрывание </w:t>
      </w:r>
      <w:proofErr w:type="spellStart"/>
      <w:r w:rsidRPr="00546B63">
        <w:rPr>
          <w:rFonts w:ascii="Times New Roman" w:hAnsi="Times New Roman" w:cs="Times New Roman"/>
          <w:sz w:val="28"/>
          <w:szCs w:val="28"/>
        </w:rPr>
        <w:t>медиафайла</w:t>
      </w:r>
      <w:proofErr w:type="spellEnd"/>
      <w:r w:rsidRPr="00546B63">
        <w:rPr>
          <w:rFonts w:ascii="Times New Roman" w:hAnsi="Times New Roman" w:cs="Times New Roman"/>
          <w:sz w:val="28"/>
          <w:szCs w:val="28"/>
        </w:rPr>
        <w:t>, не должно превышать</w:t>
      </w:r>
      <w:r w:rsidRPr="00546B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отведенного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регламента и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содержать</w:t>
      </w:r>
      <w:r w:rsidRPr="00546B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только необходимую</w:t>
      </w:r>
      <w:r w:rsidRPr="00546B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6B63">
        <w:rPr>
          <w:rFonts w:ascii="Times New Roman" w:hAnsi="Times New Roman" w:cs="Times New Roman"/>
          <w:sz w:val="28"/>
          <w:szCs w:val="28"/>
        </w:rPr>
        <w:t>информацию.</w:t>
      </w:r>
    </w:p>
    <w:p w:rsidR="00307ADB" w:rsidRPr="00072AD7" w:rsidRDefault="00072AD7" w:rsidP="00072A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AD7">
        <w:rPr>
          <w:rFonts w:ascii="Times New Roman" w:hAnsi="Times New Roman" w:cs="Times New Roman"/>
          <w:b/>
          <w:sz w:val="28"/>
          <w:szCs w:val="28"/>
        </w:rPr>
        <w:lastRenderedPageBreak/>
        <w:t>ДЛЯ ЗАМЕТОК:</w:t>
      </w:r>
    </w:p>
    <w:p w:rsidR="00364F33" w:rsidRPr="00A8227A" w:rsidRDefault="00364F33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F33" w:rsidRDefault="00364F33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Pr="00A8227A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F33" w:rsidRDefault="00364F33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D7" w:rsidRPr="00A8227A" w:rsidRDefault="00072AD7" w:rsidP="00E347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2AD7" w:rsidRPr="00A8227A" w:rsidSect="00543D83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6E" w:rsidRDefault="0043366E" w:rsidP="006A0A97">
      <w:pPr>
        <w:spacing w:after="0" w:line="240" w:lineRule="auto"/>
      </w:pPr>
      <w:r>
        <w:separator/>
      </w:r>
    </w:p>
  </w:endnote>
  <w:endnote w:type="continuationSeparator" w:id="0">
    <w:p w:rsidR="0043366E" w:rsidRDefault="0043366E" w:rsidP="006A0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322555"/>
      <w:docPartObj>
        <w:docPartGallery w:val="Page Numbers (Bottom of Page)"/>
        <w:docPartUnique/>
      </w:docPartObj>
    </w:sdtPr>
    <w:sdtEndPr/>
    <w:sdtContent>
      <w:p w:rsidR="0043366E" w:rsidRDefault="0043366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DA9">
          <w:rPr>
            <w:noProof/>
          </w:rPr>
          <w:t>23</w:t>
        </w:r>
        <w:r>
          <w:fldChar w:fldCharType="end"/>
        </w:r>
      </w:p>
    </w:sdtContent>
  </w:sdt>
  <w:p w:rsidR="0043366E" w:rsidRDefault="0043366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6E" w:rsidRDefault="0043366E" w:rsidP="006A0A97">
      <w:pPr>
        <w:spacing w:after="0" w:line="240" w:lineRule="auto"/>
      </w:pPr>
      <w:r>
        <w:separator/>
      </w:r>
    </w:p>
  </w:footnote>
  <w:footnote w:type="continuationSeparator" w:id="0">
    <w:p w:rsidR="0043366E" w:rsidRDefault="0043366E" w:rsidP="006A0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515"/>
    <w:multiLevelType w:val="multilevel"/>
    <w:tmpl w:val="3E2EF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9513F"/>
    <w:multiLevelType w:val="hybridMultilevel"/>
    <w:tmpl w:val="23EC62A8"/>
    <w:lvl w:ilvl="0" w:tplc="88C22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823C9"/>
    <w:multiLevelType w:val="hybridMultilevel"/>
    <w:tmpl w:val="0722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14A75"/>
    <w:multiLevelType w:val="hybridMultilevel"/>
    <w:tmpl w:val="40DCA184"/>
    <w:lvl w:ilvl="0" w:tplc="C65C5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EA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F45C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6C3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45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C1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94F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60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0A3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4256A"/>
    <w:multiLevelType w:val="hybridMultilevel"/>
    <w:tmpl w:val="1B9C8A4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EC09C94"/>
    <w:multiLevelType w:val="hybridMultilevel"/>
    <w:tmpl w:val="85EE696C"/>
    <w:lvl w:ilvl="0" w:tplc="0F64235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B82CEE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95EBEB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1BD593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B55ECC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E71DE02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7A33B4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1B9607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70D2E3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0FD34BC9"/>
    <w:multiLevelType w:val="hybridMultilevel"/>
    <w:tmpl w:val="469C4F06"/>
    <w:lvl w:ilvl="0" w:tplc="2424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2A1A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8041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420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CF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F036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7C4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053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101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BF667D"/>
    <w:multiLevelType w:val="hybridMultilevel"/>
    <w:tmpl w:val="1FE26CB6"/>
    <w:lvl w:ilvl="0" w:tplc="1DE07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24F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EB2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1A8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28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4F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E84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80B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86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BA6202"/>
    <w:multiLevelType w:val="hybridMultilevel"/>
    <w:tmpl w:val="5C023834"/>
    <w:lvl w:ilvl="0" w:tplc="7ED414A2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9A0F78A">
      <w:numFmt w:val="bullet"/>
      <w:lvlText w:val=""/>
      <w:lvlJc w:val="left"/>
      <w:pPr>
        <w:ind w:left="1320" w:hanging="2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6C48786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8D94D84C">
      <w:numFmt w:val="bullet"/>
      <w:lvlText w:val="•"/>
      <w:lvlJc w:val="left"/>
      <w:pPr>
        <w:ind w:left="2040" w:hanging="360"/>
      </w:pPr>
      <w:rPr>
        <w:lang w:val="ru-RU" w:eastAsia="en-US" w:bidi="ar-SA"/>
      </w:rPr>
    </w:lvl>
    <w:lvl w:ilvl="4" w:tplc="95740FC4">
      <w:numFmt w:val="bullet"/>
      <w:lvlText w:val="•"/>
      <w:lvlJc w:val="left"/>
      <w:pPr>
        <w:ind w:left="3272" w:hanging="360"/>
      </w:pPr>
      <w:rPr>
        <w:lang w:val="ru-RU" w:eastAsia="en-US" w:bidi="ar-SA"/>
      </w:rPr>
    </w:lvl>
    <w:lvl w:ilvl="5" w:tplc="2B6C11BE">
      <w:numFmt w:val="bullet"/>
      <w:lvlText w:val="•"/>
      <w:lvlJc w:val="left"/>
      <w:pPr>
        <w:ind w:left="4504" w:hanging="360"/>
      </w:pPr>
      <w:rPr>
        <w:lang w:val="ru-RU" w:eastAsia="en-US" w:bidi="ar-SA"/>
      </w:rPr>
    </w:lvl>
    <w:lvl w:ilvl="6" w:tplc="F5FECB8C">
      <w:numFmt w:val="bullet"/>
      <w:lvlText w:val="•"/>
      <w:lvlJc w:val="left"/>
      <w:pPr>
        <w:ind w:left="5737" w:hanging="360"/>
      </w:pPr>
      <w:rPr>
        <w:lang w:val="ru-RU" w:eastAsia="en-US" w:bidi="ar-SA"/>
      </w:rPr>
    </w:lvl>
    <w:lvl w:ilvl="7" w:tplc="3C38A0A8">
      <w:numFmt w:val="bullet"/>
      <w:lvlText w:val="•"/>
      <w:lvlJc w:val="left"/>
      <w:pPr>
        <w:ind w:left="6969" w:hanging="360"/>
      </w:pPr>
      <w:rPr>
        <w:lang w:val="ru-RU" w:eastAsia="en-US" w:bidi="ar-SA"/>
      </w:rPr>
    </w:lvl>
    <w:lvl w:ilvl="8" w:tplc="FEDE4BDA">
      <w:numFmt w:val="bullet"/>
      <w:lvlText w:val="•"/>
      <w:lvlJc w:val="left"/>
      <w:pPr>
        <w:ind w:left="8201" w:hanging="360"/>
      </w:pPr>
      <w:rPr>
        <w:lang w:val="ru-RU" w:eastAsia="en-US" w:bidi="ar-SA"/>
      </w:rPr>
    </w:lvl>
  </w:abstractNum>
  <w:abstractNum w:abstractNumId="9">
    <w:nsid w:val="16197F9A"/>
    <w:multiLevelType w:val="hybridMultilevel"/>
    <w:tmpl w:val="A17813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727BDC"/>
    <w:multiLevelType w:val="hybridMultilevel"/>
    <w:tmpl w:val="99F4A388"/>
    <w:lvl w:ilvl="0" w:tplc="6FC2BFA0">
      <w:start w:val="10"/>
      <w:numFmt w:val="decimal"/>
      <w:lvlText w:val="%1."/>
      <w:lvlJc w:val="left"/>
      <w:pPr>
        <w:ind w:left="720" w:hanging="360"/>
      </w:pPr>
    </w:lvl>
    <w:lvl w:ilvl="1" w:tplc="5904E6A7">
      <w:start w:val="1"/>
      <w:numFmt w:val="decimal"/>
      <w:lvlText w:val="%2."/>
      <w:lvlJc w:val="left"/>
      <w:pPr>
        <w:ind w:left="1440" w:hanging="360"/>
      </w:pPr>
    </w:lvl>
    <w:lvl w:ilvl="2" w:tplc="0BF90DCE">
      <w:start w:val="1"/>
      <w:numFmt w:val="decimal"/>
      <w:lvlText w:val="%3."/>
      <w:lvlJc w:val="left"/>
      <w:pPr>
        <w:ind w:left="2160" w:hanging="360"/>
      </w:pPr>
    </w:lvl>
    <w:lvl w:ilvl="3" w:tplc="68B29FD8">
      <w:start w:val="1"/>
      <w:numFmt w:val="decimal"/>
      <w:lvlText w:val="%4."/>
      <w:lvlJc w:val="left"/>
      <w:pPr>
        <w:ind w:left="2880" w:hanging="360"/>
      </w:pPr>
    </w:lvl>
    <w:lvl w:ilvl="4" w:tplc="0C6F2B8F">
      <w:start w:val="1"/>
      <w:numFmt w:val="decimal"/>
      <w:lvlText w:val="%5."/>
      <w:lvlJc w:val="left"/>
      <w:pPr>
        <w:ind w:left="3600" w:hanging="360"/>
      </w:pPr>
    </w:lvl>
    <w:lvl w:ilvl="5" w:tplc="3A23A45F">
      <w:start w:val="1"/>
      <w:numFmt w:val="decimal"/>
      <w:lvlText w:val="%6."/>
      <w:lvlJc w:val="left"/>
      <w:pPr>
        <w:ind w:left="4320" w:hanging="360"/>
      </w:pPr>
    </w:lvl>
    <w:lvl w:ilvl="6" w:tplc="7D0EFCC8">
      <w:start w:val="1"/>
      <w:numFmt w:val="decimal"/>
      <w:lvlText w:val="%7."/>
      <w:lvlJc w:val="left"/>
      <w:pPr>
        <w:ind w:left="5040" w:hanging="360"/>
      </w:pPr>
    </w:lvl>
    <w:lvl w:ilvl="7" w:tplc="0B46AAE3">
      <w:start w:val="1"/>
      <w:numFmt w:val="decimal"/>
      <w:lvlText w:val="%8."/>
      <w:lvlJc w:val="left"/>
      <w:pPr>
        <w:ind w:left="5760" w:hanging="360"/>
      </w:pPr>
    </w:lvl>
    <w:lvl w:ilvl="8" w:tplc="7CBBD8F3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1894BF5B"/>
    <w:multiLevelType w:val="hybridMultilevel"/>
    <w:tmpl w:val="5874CC36"/>
    <w:lvl w:ilvl="0" w:tplc="1723E79C">
      <w:start w:val="13"/>
      <w:numFmt w:val="decimal"/>
      <w:lvlText w:val="%1."/>
      <w:lvlJc w:val="left"/>
      <w:pPr>
        <w:ind w:left="720" w:hanging="360"/>
      </w:pPr>
    </w:lvl>
    <w:lvl w:ilvl="1" w:tplc="7677700D">
      <w:start w:val="1"/>
      <w:numFmt w:val="decimal"/>
      <w:lvlText w:val="%2."/>
      <w:lvlJc w:val="left"/>
      <w:pPr>
        <w:ind w:left="1440" w:hanging="360"/>
      </w:pPr>
    </w:lvl>
    <w:lvl w:ilvl="2" w:tplc="19601D10">
      <w:start w:val="1"/>
      <w:numFmt w:val="decimal"/>
      <w:lvlText w:val="%3."/>
      <w:lvlJc w:val="left"/>
      <w:pPr>
        <w:ind w:left="2160" w:hanging="360"/>
      </w:pPr>
    </w:lvl>
    <w:lvl w:ilvl="3" w:tplc="311C9525">
      <w:start w:val="1"/>
      <w:numFmt w:val="decimal"/>
      <w:lvlText w:val="%4."/>
      <w:lvlJc w:val="left"/>
      <w:pPr>
        <w:ind w:left="2880" w:hanging="360"/>
      </w:pPr>
    </w:lvl>
    <w:lvl w:ilvl="4" w:tplc="59D5DB5D">
      <w:start w:val="1"/>
      <w:numFmt w:val="decimal"/>
      <w:lvlText w:val="%5."/>
      <w:lvlJc w:val="left"/>
      <w:pPr>
        <w:ind w:left="3600" w:hanging="360"/>
      </w:pPr>
    </w:lvl>
    <w:lvl w:ilvl="5" w:tplc="621B8667">
      <w:start w:val="1"/>
      <w:numFmt w:val="decimal"/>
      <w:lvlText w:val="%6."/>
      <w:lvlJc w:val="left"/>
      <w:pPr>
        <w:ind w:left="4320" w:hanging="360"/>
      </w:pPr>
    </w:lvl>
    <w:lvl w:ilvl="6" w:tplc="06ACE743">
      <w:start w:val="1"/>
      <w:numFmt w:val="decimal"/>
      <w:lvlText w:val="%7."/>
      <w:lvlJc w:val="left"/>
      <w:pPr>
        <w:ind w:left="5040" w:hanging="360"/>
      </w:pPr>
    </w:lvl>
    <w:lvl w:ilvl="7" w:tplc="2B0D393F">
      <w:start w:val="1"/>
      <w:numFmt w:val="decimal"/>
      <w:lvlText w:val="%8."/>
      <w:lvlJc w:val="left"/>
      <w:pPr>
        <w:ind w:left="5760" w:hanging="360"/>
      </w:pPr>
    </w:lvl>
    <w:lvl w:ilvl="8" w:tplc="61DD8345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1CAC1AE7"/>
    <w:multiLevelType w:val="hybridMultilevel"/>
    <w:tmpl w:val="9B768F7A"/>
    <w:lvl w:ilvl="0" w:tplc="C1BCF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EC3E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626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A3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0AE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08AA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26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653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49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28374E"/>
    <w:multiLevelType w:val="hybridMultilevel"/>
    <w:tmpl w:val="050A8EDA"/>
    <w:lvl w:ilvl="0" w:tplc="3AFBE2F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5AF0A0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41C3D5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6C0546F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E4439D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6BFDC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74DCA4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2AEE6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BDD8E7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4">
    <w:nsid w:val="1E2D4AF4"/>
    <w:multiLevelType w:val="hybridMultilevel"/>
    <w:tmpl w:val="7F7C3A3C"/>
    <w:lvl w:ilvl="0" w:tplc="88C22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06E57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0B94EE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97A52D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3104CC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BF980D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AA1BB9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85C03F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6BAF4E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5">
    <w:nsid w:val="208D146F"/>
    <w:multiLevelType w:val="hybridMultilevel"/>
    <w:tmpl w:val="70E8F9B4"/>
    <w:lvl w:ilvl="0" w:tplc="10D59C5D">
      <w:start w:val="9"/>
      <w:numFmt w:val="decimal"/>
      <w:lvlText w:val="%1."/>
      <w:lvlJc w:val="left"/>
      <w:pPr>
        <w:ind w:left="720" w:hanging="360"/>
      </w:pPr>
    </w:lvl>
    <w:lvl w:ilvl="1" w:tplc="5DDDD723">
      <w:start w:val="1"/>
      <w:numFmt w:val="decimal"/>
      <w:lvlText w:val="%2."/>
      <w:lvlJc w:val="left"/>
      <w:pPr>
        <w:ind w:left="1440" w:hanging="360"/>
      </w:pPr>
    </w:lvl>
    <w:lvl w:ilvl="2" w:tplc="29668C06">
      <w:start w:val="1"/>
      <w:numFmt w:val="decimal"/>
      <w:lvlText w:val="%3."/>
      <w:lvlJc w:val="left"/>
      <w:pPr>
        <w:ind w:left="2160" w:hanging="360"/>
      </w:pPr>
    </w:lvl>
    <w:lvl w:ilvl="3" w:tplc="426E648D">
      <w:start w:val="1"/>
      <w:numFmt w:val="decimal"/>
      <w:lvlText w:val="%4."/>
      <w:lvlJc w:val="left"/>
      <w:pPr>
        <w:ind w:left="2880" w:hanging="360"/>
      </w:pPr>
    </w:lvl>
    <w:lvl w:ilvl="4" w:tplc="6208C666">
      <w:start w:val="1"/>
      <w:numFmt w:val="decimal"/>
      <w:lvlText w:val="%5."/>
      <w:lvlJc w:val="left"/>
      <w:pPr>
        <w:ind w:left="3600" w:hanging="360"/>
      </w:pPr>
    </w:lvl>
    <w:lvl w:ilvl="5" w:tplc="792D9E15">
      <w:start w:val="1"/>
      <w:numFmt w:val="decimal"/>
      <w:lvlText w:val="%6."/>
      <w:lvlJc w:val="left"/>
      <w:pPr>
        <w:ind w:left="4320" w:hanging="360"/>
      </w:pPr>
    </w:lvl>
    <w:lvl w:ilvl="6" w:tplc="5E7B26AF">
      <w:start w:val="1"/>
      <w:numFmt w:val="decimal"/>
      <w:lvlText w:val="%7."/>
      <w:lvlJc w:val="left"/>
      <w:pPr>
        <w:ind w:left="5040" w:hanging="360"/>
      </w:pPr>
    </w:lvl>
    <w:lvl w:ilvl="7" w:tplc="251A9CE0">
      <w:start w:val="1"/>
      <w:numFmt w:val="decimal"/>
      <w:lvlText w:val="%8."/>
      <w:lvlJc w:val="left"/>
      <w:pPr>
        <w:ind w:left="5760" w:hanging="360"/>
      </w:pPr>
    </w:lvl>
    <w:lvl w:ilvl="8" w:tplc="6B7E43BD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1AF689A"/>
    <w:multiLevelType w:val="hybridMultilevel"/>
    <w:tmpl w:val="43569028"/>
    <w:lvl w:ilvl="0" w:tplc="6C03F87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01F823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825346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8AAC3E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4C46C0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4DCB0B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E59A05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27FBAB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84914A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>
    <w:nsid w:val="25179B55"/>
    <w:multiLevelType w:val="hybridMultilevel"/>
    <w:tmpl w:val="CA00EDE6"/>
    <w:lvl w:ilvl="0" w:tplc="44BD2FB5">
      <w:start w:val="4"/>
      <w:numFmt w:val="decimal"/>
      <w:lvlText w:val="%1."/>
      <w:lvlJc w:val="left"/>
      <w:pPr>
        <w:ind w:left="720" w:hanging="360"/>
      </w:pPr>
    </w:lvl>
    <w:lvl w:ilvl="1" w:tplc="53386EBC">
      <w:start w:val="1"/>
      <w:numFmt w:val="decimal"/>
      <w:lvlText w:val="%2."/>
      <w:lvlJc w:val="left"/>
      <w:pPr>
        <w:ind w:left="1440" w:hanging="360"/>
      </w:pPr>
    </w:lvl>
    <w:lvl w:ilvl="2" w:tplc="3D79C69D">
      <w:start w:val="1"/>
      <w:numFmt w:val="decimal"/>
      <w:lvlText w:val="%3."/>
      <w:lvlJc w:val="left"/>
      <w:pPr>
        <w:ind w:left="2160" w:hanging="360"/>
      </w:pPr>
    </w:lvl>
    <w:lvl w:ilvl="3" w:tplc="1CF657A7">
      <w:start w:val="1"/>
      <w:numFmt w:val="decimal"/>
      <w:lvlText w:val="%4."/>
      <w:lvlJc w:val="left"/>
      <w:pPr>
        <w:ind w:left="2880" w:hanging="360"/>
      </w:pPr>
    </w:lvl>
    <w:lvl w:ilvl="4" w:tplc="439B9D6E">
      <w:start w:val="1"/>
      <w:numFmt w:val="decimal"/>
      <w:lvlText w:val="%5."/>
      <w:lvlJc w:val="left"/>
      <w:pPr>
        <w:ind w:left="3600" w:hanging="360"/>
      </w:pPr>
    </w:lvl>
    <w:lvl w:ilvl="5" w:tplc="3D996F6C">
      <w:start w:val="1"/>
      <w:numFmt w:val="decimal"/>
      <w:lvlText w:val="%6."/>
      <w:lvlJc w:val="left"/>
      <w:pPr>
        <w:ind w:left="4320" w:hanging="360"/>
      </w:pPr>
    </w:lvl>
    <w:lvl w:ilvl="6" w:tplc="442C7E7E">
      <w:start w:val="1"/>
      <w:numFmt w:val="decimal"/>
      <w:lvlText w:val="%7."/>
      <w:lvlJc w:val="left"/>
      <w:pPr>
        <w:ind w:left="5040" w:hanging="360"/>
      </w:pPr>
    </w:lvl>
    <w:lvl w:ilvl="7" w:tplc="7824BB6B">
      <w:start w:val="1"/>
      <w:numFmt w:val="decimal"/>
      <w:lvlText w:val="%8."/>
      <w:lvlJc w:val="left"/>
      <w:pPr>
        <w:ind w:left="5760" w:hanging="360"/>
      </w:pPr>
    </w:lvl>
    <w:lvl w:ilvl="8" w:tplc="3A4F038B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28ED36FE"/>
    <w:multiLevelType w:val="hybridMultilevel"/>
    <w:tmpl w:val="E49861BA"/>
    <w:lvl w:ilvl="0" w:tplc="88C22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1F823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825346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8AAC3E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4C46C0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4DCB0B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E59A05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27FBAB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84914A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9">
    <w:nsid w:val="2B47063C"/>
    <w:multiLevelType w:val="hybridMultilevel"/>
    <w:tmpl w:val="C032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66B112"/>
    <w:multiLevelType w:val="hybridMultilevel"/>
    <w:tmpl w:val="6CE04EB6"/>
    <w:lvl w:ilvl="0" w:tplc="752E59DF">
      <w:start w:val="8"/>
      <w:numFmt w:val="decimal"/>
      <w:lvlText w:val="%1."/>
      <w:lvlJc w:val="left"/>
      <w:pPr>
        <w:ind w:left="720" w:hanging="360"/>
      </w:pPr>
    </w:lvl>
    <w:lvl w:ilvl="1" w:tplc="35887919">
      <w:start w:val="1"/>
      <w:numFmt w:val="decimal"/>
      <w:lvlText w:val="%2."/>
      <w:lvlJc w:val="left"/>
      <w:pPr>
        <w:ind w:left="1440" w:hanging="360"/>
      </w:pPr>
    </w:lvl>
    <w:lvl w:ilvl="2" w:tplc="3972C45B">
      <w:start w:val="1"/>
      <w:numFmt w:val="decimal"/>
      <w:lvlText w:val="%3."/>
      <w:lvlJc w:val="left"/>
      <w:pPr>
        <w:ind w:left="2160" w:hanging="360"/>
      </w:pPr>
    </w:lvl>
    <w:lvl w:ilvl="3" w:tplc="39178A45">
      <w:start w:val="1"/>
      <w:numFmt w:val="decimal"/>
      <w:lvlText w:val="%4."/>
      <w:lvlJc w:val="left"/>
      <w:pPr>
        <w:ind w:left="2880" w:hanging="360"/>
      </w:pPr>
    </w:lvl>
    <w:lvl w:ilvl="4" w:tplc="0E1AF362">
      <w:start w:val="1"/>
      <w:numFmt w:val="decimal"/>
      <w:lvlText w:val="%5."/>
      <w:lvlJc w:val="left"/>
      <w:pPr>
        <w:ind w:left="3600" w:hanging="360"/>
      </w:pPr>
    </w:lvl>
    <w:lvl w:ilvl="5" w:tplc="79B25C27">
      <w:start w:val="1"/>
      <w:numFmt w:val="decimal"/>
      <w:lvlText w:val="%6."/>
      <w:lvlJc w:val="left"/>
      <w:pPr>
        <w:ind w:left="4320" w:hanging="360"/>
      </w:pPr>
    </w:lvl>
    <w:lvl w:ilvl="6" w:tplc="7707E9CB">
      <w:start w:val="1"/>
      <w:numFmt w:val="decimal"/>
      <w:lvlText w:val="%7."/>
      <w:lvlJc w:val="left"/>
      <w:pPr>
        <w:ind w:left="5040" w:hanging="360"/>
      </w:pPr>
    </w:lvl>
    <w:lvl w:ilvl="7" w:tplc="4073C119">
      <w:start w:val="1"/>
      <w:numFmt w:val="decimal"/>
      <w:lvlText w:val="%8."/>
      <w:lvlJc w:val="left"/>
      <w:pPr>
        <w:ind w:left="5760" w:hanging="360"/>
      </w:pPr>
    </w:lvl>
    <w:lvl w:ilvl="8" w:tplc="72DD69D7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2E34AB8"/>
    <w:multiLevelType w:val="hybridMultilevel"/>
    <w:tmpl w:val="C6AE8780"/>
    <w:lvl w:ilvl="0" w:tplc="0EAAA435">
      <w:start w:val="6"/>
      <w:numFmt w:val="decimal"/>
      <w:lvlText w:val="%1."/>
      <w:lvlJc w:val="left"/>
      <w:pPr>
        <w:ind w:left="720" w:hanging="360"/>
      </w:pPr>
    </w:lvl>
    <w:lvl w:ilvl="1" w:tplc="53C5BBAF">
      <w:start w:val="1"/>
      <w:numFmt w:val="decimal"/>
      <w:lvlText w:val="%2."/>
      <w:lvlJc w:val="left"/>
      <w:pPr>
        <w:ind w:left="1440" w:hanging="360"/>
      </w:pPr>
    </w:lvl>
    <w:lvl w:ilvl="2" w:tplc="20B28F08">
      <w:start w:val="1"/>
      <w:numFmt w:val="decimal"/>
      <w:lvlText w:val="%3."/>
      <w:lvlJc w:val="left"/>
      <w:pPr>
        <w:ind w:left="2160" w:hanging="360"/>
      </w:pPr>
    </w:lvl>
    <w:lvl w:ilvl="3" w:tplc="6BB8490C">
      <w:start w:val="1"/>
      <w:numFmt w:val="decimal"/>
      <w:lvlText w:val="%4."/>
      <w:lvlJc w:val="left"/>
      <w:pPr>
        <w:ind w:left="2880" w:hanging="360"/>
      </w:pPr>
    </w:lvl>
    <w:lvl w:ilvl="4" w:tplc="473F61EE">
      <w:start w:val="1"/>
      <w:numFmt w:val="decimal"/>
      <w:lvlText w:val="%5."/>
      <w:lvlJc w:val="left"/>
      <w:pPr>
        <w:ind w:left="3600" w:hanging="360"/>
      </w:pPr>
    </w:lvl>
    <w:lvl w:ilvl="5" w:tplc="54C726C3">
      <w:start w:val="1"/>
      <w:numFmt w:val="decimal"/>
      <w:lvlText w:val="%6."/>
      <w:lvlJc w:val="left"/>
      <w:pPr>
        <w:ind w:left="4320" w:hanging="360"/>
      </w:pPr>
    </w:lvl>
    <w:lvl w:ilvl="6" w:tplc="10872D17">
      <w:start w:val="1"/>
      <w:numFmt w:val="decimal"/>
      <w:lvlText w:val="%7."/>
      <w:lvlJc w:val="left"/>
      <w:pPr>
        <w:ind w:left="5040" w:hanging="360"/>
      </w:pPr>
    </w:lvl>
    <w:lvl w:ilvl="7" w:tplc="0977FA0F">
      <w:start w:val="1"/>
      <w:numFmt w:val="decimal"/>
      <w:lvlText w:val="%8."/>
      <w:lvlJc w:val="left"/>
      <w:pPr>
        <w:ind w:left="5760" w:hanging="360"/>
      </w:pPr>
    </w:lvl>
    <w:lvl w:ilvl="8" w:tplc="408A72A2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4E784D3"/>
    <w:multiLevelType w:val="hybridMultilevel"/>
    <w:tmpl w:val="AFFCCD9C"/>
    <w:lvl w:ilvl="0" w:tplc="1004D14E">
      <w:start w:val="11"/>
      <w:numFmt w:val="decimal"/>
      <w:lvlText w:val="%1."/>
      <w:lvlJc w:val="left"/>
      <w:pPr>
        <w:ind w:left="720" w:hanging="360"/>
      </w:pPr>
    </w:lvl>
    <w:lvl w:ilvl="1" w:tplc="7C27907B">
      <w:start w:val="1"/>
      <w:numFmt w:val="decimal"/>
      <w:lvlText w:val="%2."/>
      <w:lvlJc w:val="left"/>
      <w:pPr>
        <w:ind w:left="1440" w:hanging="360"/>
      </w:pPr>
    </w:lvl>
    <w:lvl w:ilvl="2" w:tplc="1F2E5667">
      <w:start w:val="1"/>
      <w:numFmt w:val="decimal"/>
      <w:lvlText w:val="%3."/>
      <w:lvlJc w:val="left"/>
      <w:pPr>
        <w:ind w:left="2160" w:hanging="360"/>
      </w:pPr>
    </w:lvl>
    <w:lvl w:ilvl="3" w:tplc="28E07693">
      <w:start w:val="1"/>
      <w:numFmt w:val="decimal"/>
      <w:lvlText w:val="%4."/>
      <w:lvlJc w:val="left"/>
      <w:pPr>
        <w:ind w:left="2880" w:hanging="360"/>
      </w:pPr>
    </w:lvl>
    <w:lvl w:ilvl="4" w:tplc="7BFBF3B9">
      <w:start w:val="1"/>
      <w:numFmt w:val="decimal"/>
      <w:lvlText w:val="%5."/>
      <w:lvlJc w:val="left"/>
      <w:pPr>
        <w:ind w:left="3600" w:hanging="360"/>
      </w:pPr>
    </w:lvl>
    <w:lvl w:ilvl="5" w:tplc="38E916BA">
      <w:start w:val="1"/>
      <w:numFmt w:val="decimal"/>
      <w:lvlText w:val="%6."/>
      <w:lvlJc w:val="left"/>
      <w:pPr>
        <w:ind w:left="4320" w:hanging="360"/>
      </w:pPr>
    </w:lvl>
    <w:lvl w:ilvl="6" w:tplc="1A3FF01F">
      <w:start w:val="1"/>
      <w:numFmt w:val="decimal"/>
      <w:lvlText w:val="%7."/>
      <w:lvlJc w:val="left"/>
      <w:pPr>
        <w:ind w:left="5040" w:hanging="360"/>
      </w:pPr>
    </w:lvl>
    <w:lvl w:ilvl="7" w:tplc="1CDE7E15">
      <w:start w:val="1"/>
      <w:numFmt w:val="decimal"/>
      <w:lvlText w:val="%8."/>
      <w:lvlJc w:val="left"/>
      <w:pPr>
        <w:ind w:left="5760" w:hanging="360"/>
      </w:pPr>
    </w:lvl>
    <w:lvl w:ilvl="8" w:tplc="0E6A147D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35F00929"/>
    <w:multiLevelType w:val="hybridMultilevel"/>
    <w:tmpl w:val="A5B2227A"/>
    <w:lvl w:ilvl="0" w:tplc="5AB16109">
      <w:start w:val="1"/>
      <w:numFmt w:val="decimal"/>
      <w:lvlText w:val="%1."/>
      <w:lvlJc w:val="left"/>
      <w:pPr>
        <w:ind w:left="720" w:hanging="360"/>
      </w:pPr>
    </w:lvl>
    <w:lvl w:ilvl="1" w:tplc="3E3820DB">
      <w:start w:val="1"/>
      <w:numFmt w:val="decimal"/>
      <w:lvlText w:val="%2."/>
      <w:lvlJc w:val="left"/>
      <w:pPr>
        <w:ind w:left="1440" w:hanging="360"/>
      </w:pPr>
    </w:lvl>
    <w:lvl w:ilvl="2" w:tplc="689AE2CB">
      <w:start w:val="1"/>
      <w:numFmt w:val="decimal"/>
      <w:lvlText w:val="%3."/>
      <w:lvlJc w:val="left"/>
      <w:pPr>
        <w:ind w:left="2160" w:hanging="360"/>
      </w:pPr>
    </w:lvl>
    <w:lvl w:ilvl="3" w:tplc="675F3CCA">
      <w:start w:val="1"/>
      <w:numFmt w:val="decimal"/>
      <w:lvlText w:val="%4."/>
      <w:lvlJc w:val="left"/>
      <w:pPr>
        <w:ind w:left="2880" w:hanging="360"/>
      </w:pPr>
    </w:lvl>
    <w:lvl w:ilvl="4" w:tplc="1B5028F4">
      <w:start w:val="1"/>
      <w:numFmt w:val="decimal"/>
      <w:lvlText w:val="%5."/>
      <w:lvlJc w:val="left"/>
      <w:pPr>
        <w:ind w:left="3600" w:hanging="360"/>
      </w:pPr>
    </w:lvl>
    <w:lvl w:ilvl="5" w:tplc="46E08C3E">
      <w:start w:val="1"/>
      <w:numFmt w:val="decimal"/>
      <w:lvlText w:val="%6."/>
      <w:lvlJc w:val="left"/>
      <w:pPr>
        <w:ind w:left="4320" w:hanging="360"/>
      </w:pPr>
    </w:lvl>
    <w:lvl w:ilvl="6" w:tplc="0A926914">
      <w:start w:val="1"/>
      <w:numFmt w:val="decimal"/>
      <w:lvlText w:val="%7."/>
      <w:lvlJc w:val="left"/>
      <w:pPr>
        <w:ind w:left="5040" w:hanging="360"/>
      </w:pPr>
    </w:lvl>
    <w:lvl w:ilvl="7" w:tplc="1F2F81DD">
      <w:start w:val="1"/>
      <w:numFmt w:val="decimal"/>
      <w:lvlText w:val="%8."/>
      <w:lvlJc w:val="left"/>
      <w:pPr>
        <w:ind w:left="5760" w:hanging="360"/>
      </w:pPr>
    </w:lvl>
    <w:lvl w:ilvl="8" w:tplc="1249BA72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07F0BB6"/>
    <w:multiLevelType w:val="hybridMultilevel"/>
    <w:tmpl w:val="EAB81C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0206FF"/>
    <w:multiLevelType w:val="hybridMultilevel"/>
    <w:tmpl w:val="8F3A3024"/>
    <w:lvl w:ilvl="0" w:tplc="109D23FD">
      <w:start w:val="1"/>
      <w:numFmt w:val="decimal"/>
      <w:lvlText w:val="%1."/>
      <w:lvlJc w:val="left"/>
      <w:pPr>
        <w:ind w:left="720" w:hanging="360"/>
      </w:pPr>
    </w:lvl>
    <w:lvl w:ilvl="1" w:tplc="383A5B3A">
      <w:start w:val="1"/>
      <w:numFmt w:val="decimal"/>
      <w:lvlText w:val="%2."/>
      <w:lvlJc w:val="left"/>
      <w:pPr>
        <w:ind w:left="1440" w:hanging="360"/>
      </w:pPr>
    </w:lvl>
    <w:lvl w:ilvl="2" w:tplc="38CA94D1">
      <w:start w:val="1"/>
      <w:numFmt w:val="decimal"/>
      <w:lvlText w:val="%3."/>
      <w:lvlJc w:val="left"/>
      <w:pPr>
        <w:ind w:left="2160" w:hanging="360"/>
      </w:pPr>
    </w:lvl>
    <w:lvl w:ilvl="3" w:tplc="53918606">
      <w:start w:val="1"/>
      <w:numFmt w:val="decimal"/>
      <w:lvlText w:val="%4."/>
      <w:lvlJc w:val="left"/>
      <w:pPr>
        <w:ind w:left="2880" w:hanging="360"/>
      </w:pPr>
    </w:lvl>
    <w:lvl w:ilvl="4" w:tplc="731A6E57">
      <w:start w:val="1"/>
      <w:numFmt w:val="decimal"/>
      <w:lvlText w:val="%5."/>
      <w:lvlJc w:val="left"/>
      <w:pPr>
        <w:ind w:left="3600" w:hanging="360"/>
      </w:pPr>
    </w:lvl>
    <w:lvl w:ilvl="5" w:tplc="3920DBFF">
      <w:start w:val="1"/>
      <w:numFmt w:val="decimal"/>
      <w:lvlText w:val="%6."/>
      <w:lvlJc w:val="left"/>
      <w:pPr>
        <w:ind w:left="4320" w:hanging="360"/>
      </w:pPr>
    </w:lvl>
    <w:lvl w:ilvl="6" w:tplc="65512AFF">
      <w:start w:val="1"/>
      <w:numFmt w:val="decimal"/>
      <w:lvlText w:val="%7."/>
      <w:lvlJc w:val="left"/>
      <w:pPr>
        <w:ind w:left="5040" w:hanging="360"/>
      </w:pPr>
    </w:lvl>
    <w:lvl w:ilvl="7" w:tplc="22FEF448">
      <w:start w:val="1"/>
      <w:numFmt w:val="decimal"/>
      <w:lvlText w:val="%8."/>
      <w:lvlJc w:val="left"/>
      <w:pPr>
        <w:ind w:left="5760" w:hanging="360"/>
      </w:pPr>
    </w:lvl>
    <w:lvl w:ilvl="8" w:tplc="61CC651B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6C066BE"/>
    <w:multiLevelType w:val="hybridMultilevel"/>
    <w:tmpl w:val="CC1288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8354A1C"/>
    <w:multiLevelType w:val="hybridMultilevel"/>
    <w:tmpl w:val="B80C5E20"/>
    <w:lvl w:ilvl="0" w:tplc="88C223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4F3C0165"/>
    <w:multiLevelType w:val="hybridMultilevel"/>
    <w:tmpl w:val="66D2E7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C91328"/>
    <w:multiLevelType w:val="hybridMultilevel"/>
    <w:tmpl w:val="E0408E74"/>
    <w:lvl w:ilvl="0" w:tplc="38E5D49B">
      <w:start w:val="7"/>
      <w:numFmt w:val="decimal"/>
      <w:lvlText w:val="%1."/>
      <w:lvlJc w:val="left"/>
      <w:pPr>
        <w:ind w:left="720" w:hanging="360"/>
      </w:pPr>
    </w:lvl>
    <w:lvl w:ilvl="1" w:tplc="7B68E277">
      <w:start w:val="1"/>
      <w:numFmt w:val="decimal"/>
      <w:lvlText w:val="%2."/>
      <w:lvlJc w:val="left"/>
      <w:pPr>
        <w:ind w:left="1440" w:hanging="360"/>
      </w:pPr>
    </w:lvl>
    <w:lvl w:ilvl="2" w:tplc="2A4A333C">
      <w:start w:val="1"/>
      <w:numFmt w:val="decimal"/>
      <w:lvlText w:val="%3."/>
      <w:lvlJc w:val="left"/>
      <w:pPr>
        <w:ind w:left="2160" w:hanging="360"/>
      </w:pPr>
    </w:lvl>
    <w:lvl w:ilvl="3" w:tplc="3851020D">
      <w:start w:val="1"/>
      <w:numFmt w:val="decimal"/>
      <w:lvlText w:val="%4."/>
      <w:lvlJc w:val="left"/>
      <w:pPr>
        <w:ind w:left="2880" w:hanging="360"/>
      </w:pPr>
    </w:lvl>
    <w:lvl w:ilvl="4" w:tplc="07362349">
      <w:start w:val="1"/>
      <w:numFmt w:val="decimal"/>
      <w:lvlText w:val="%5."/>
      <w:lvlJc w:val="left"/>
      <w:pPr>
        <w:ind w:left="3600" w:hanging="360"/>
      </w:pPr>
    </w:lvl>
    <w:lvl w:ilvl="5" w:tplc="722B2A00">
      <w:start w:val="1"/>
      <w:numFmt w:val="decimal"/>
      <w:lvlText w:val="%6."/>
      <w:lvlJc w:val="left"/>
      <w:pPr>
        <w:ind w:left="4320" w:hanging="360"/>
      </w:pPr>
    </w:lvl>
    <w:lvl w:ilvl="6" w:tplc="1ACFF8E1">
      <w:start w:val="1"/>
      <w:numFmt w:val="decimal"/>
      <w:lvlText w:val="%7."/>
      <w:lvlJc w:val="left"/>
      <w:pPr>
        <w:ind w:left="5040" w:hanging="360"/>
      </w:pPr>
    </w:lvl>
    <w:lvl w:ilvl="7" w:tplc="3AE269EE">
      <w:start w:val="1"/>
      <w:numFmt w:val="decimal"/>
      <w:lvlText w:val="%8."/>
      <w:lvlJc w:val="left"/>
      <w:pPr>
        <w:ind w:left="5760" w:hanging="360"/>
      </w:pPr>
    </w:lvl>
    <w:lvl w:ilvl="8" w:tplc="24B1393A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52E19D37"/>
    <w:multiLevelType w:val="hybridMultilevel"/>
    <w:tmpl w:val="2EE8C3DC"/>
    <w:lvl w:ilvl="0" w:tplc="74A9C2BE">
      <w:start w:val="3"/>
      <w:numFmt w:val="decimal"/>
      <w:lvlText w:val="%1."/>
      <w:lvlJc w:val="left"/>
      <w:pPr>
        <w:ind w:left="720" w:hanging="360"/>
      </w:pPr>
    </w:lvl>
    <w:lvl w:ilvl="1" w:tplc="1D320BAF">
      <w:start w:val="1"/>
      <w:numFmt w:val="decimal"/>
      <w:lvlText w:val="%2."/>
      <w:lvlJc w:val="left"/>
      <w:pPr>
        <w:ind w:left="1440" w:hanging="360"/>
      </w:pPr>
    </w:lvl>
    <w:lvl w:ilvl="2" w:tplc="015F8CE8">
      <w:start w:val="1"/>
      <w:numFmt w:val="decimal"/>
      <w:lvlText w:val="%3."/>
      <w:lvlJc w:val="left"/>
      <w:pPr>
        <w:ind w:left="2160" w:hanging="360"/>
      </w:pPr>
    </w:lvl>
    <w:lvl w:ilvl="3" w:tplc="74159D5C">
      <w:start w:val="1"/>
      <w:numFmt w:val="decimal"/>
      <w:lvlText w:val="%4."/>
      <w:lvlJc w:val="left"/>
      <w:pPr>
        <w:ind w:left="2880" w:hanging="360"/>
      </w:pPr>
    </w:lvl>
    <w:lvl w:ilvl="4" w:tplc="3D202AAD">
      <w:start w:val="1"/>
      <w:numFmt w:val="decimal"/>
      <w:lvlText w:val="%5."/>
      <w:lvlJc w:val="left"/>
      <w:pPr>
        <w:ind w:left="3600" w:hanging="360"/>
      </w:pPr>
    </w:lvl>
    <w:lvl w:ilvl="5" w:tplc="2A439A9E">
      <w:start w:val="1"/>
      <w:numFmt w:val="decimal"/>
      <w:lvlText w:val="%6."/>
      <w:lvlJc w:val="left"/>
      <w:pPr>
        <w:ind w:left="4320" w:hanging="360"/>
      </w:pPr>
    </w:lvl>
    <w:lvl w:ilvl="6" w:tplc="33C54016">
      <w:start w:val="1"/>
      <w:numFmt w:val="decimal"/>
      <w:lvlText w:val="%7."/>
      <w:lvlJc w:val="left"/>
      <w:pPr>
        <w:ind w:left="5040" w:hanging="360"/>
      </w:pPr>
    </w:lvl>
    <w:lvl w:ilvl="7" w:tplc="3F43FF6D">
      <w:start w:val="1"/>
      <w:numFmt w:val="decimal"/>
      <w:lvlText w:val="%8."/>
      <w:lvlJc w:val="left"/>
      <w:pPr>
        <w:ind w:left="5760" w:hanging="360"/>
      </w:pPr>
    </w:lvl>
    <w:lvl w:ilvl="8" w:tplc="10754EAA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7305A14"/>
    <w:multiLevelType w:val="hybridMultilevel"/>
    <w:tmpl w:val="3272A830"/>
    <w:lvl w:ilvl="0" w:tplc="1255B093">
      <w:start w:val="12"/>
      <w:numFmt w:val="decimal"/>
      <w:lvlText w:val="%1."/>
      <w:lvlJc w:val="left"/>
      <w:pPr>
        <w:ind w:left="720" w:hanging="360"/>
      </w:pPr>
    </w:lvl>
    <w:lvl w:ilvl="1" w:tplc="559319EE">
      <w:start w:val="1"/>
      <w:numFmt w:val="decimal"/>
      <w:lvlText w:val="%2."/>
      <w:lvlJc w:val="left"/>
      <w:pPr>
        <w:ind w:left="1440" w:hanging="360"/>
      </w:pPr>
    </w:lvl>
    <w:lvl w:ilvl="2" w:tplc="45AAC94C">
      <w:start w:val="1"/>
      <w:numFmt w:val="decimal"/>
      <w:lvlText w:val="%3."/>
      <w:lvlJc w:val="left"/>
      <w:pPr>
        <w:ind w:left="2160" w:hanging="360"/>
      </w:pPr>
    </w:lvl>
    <w:lvl w:ilvl="3" w:tplc="270032DF">
      <w:start w:val="1"/>
      <w:numFmt w:val="decimal"/>
      <w:lvlText w:val="%4."/>
      <w:lvlJc w:val="left"/>
      <w:pPr>
        <w:ind w:left="2880" w:hanging="360"/>
      </w:pPr>
    </w:lvl>
    <w:lvl w:ilvl="4" w:tplc="74B05F3F">
      <w:start w:val="1"/>
      <w:numFmt w:val="decimal"/>
      <w:lvlText w:val="%5."/>
      <w:lvlJc w:val="left"/>
      <w:pPr>
        <w:ind w:left="3600" w:hanging="360"/>
      </w:pPr>
    </w:lvl>
    <w:lvl w:ilvl="5" w:tplc="06CBA1D5">
      <w:start w:val="1"/>
      <w:numFmt w:val="decimal"/>
      <w:lvlText w:val="%6."/>
      <w:lvlJc w:val="left"/>
      <w:pPr>
        <w:ind w:left="4320" w:hanging="360"/>
      </w:pPr>
    </w:lvl>
    <w:lvl w:ilvl="6" w:tplc="61E9BCEB">
      <w:start w:val="1"/>
      <w:numFmt w:val="decimal"/>
      <w:lvlText w:val="%7."/>
      <w:lvlJc w:val="left"/>
      <w:pPr>
        <w:ind w:left="5040" w:hanging="360"/>
      </w:pPr>
    </w:lvl>
    <w:lvl w:ilvl="7" w:tplc="7FB190B9">
      <w:start w:val="1"/>
      <w:numFmt w:val="decimal"/>
      <w:lvlText w:val="%8."/>
      <w:lvlJc w:val="left"/>
      <w:pPr>
        <w:ind w:left="5760" w:hanging="360"/>
      </w:pPr>
    </w:lvl>
    <w:lvl w:ilvl="8" w:tplc="2B9A22EA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5DA839C3"/>
    <w:multiLevelType w:val="hybridMultilevel"/>
    <w:tmpl w:val="A1F6D23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33">
    <w:nsid w:val="5EF3AF0D"/>
    <w:multiLevelType w:val="hybridMultilevel"/>
    <w:tmpl w:val="034E1980"/>
    <w:lvl w:ilvl="0" w:tplc="3478928A">
      <w:start w:val="5"/>
      <w:numFmt w:val="decimal"/>
      <w:lvlText w:val="%1."/>
      <w:lvlJc w:val="left"/>
      <w:pPr>
        <w:ind w:left="720" w:hanging="360"/>
      </w:pPr>
    </w:lvl>
    <w:lvl w:ilvl="1" w:tplc="266478B1">
      <w:start w:val="1"/>
      <w:numFmt w:val="decimal"/>
      <w:lvlText w:val="%2."/>
      <w:lvlJc w:val="left"/>
      <w:pPr>
        <w:ind w:left="1440" w:hanging="360"/>
      </w:pPr>
    </w:lvl>
    <w:lvl w:ilvl="2" w:tplc="1B0BA094">
      <w:start w:val="1"/>
      <w:numFmt w:val="decimal"/>
      <w:lvlText w:val="%3."/>
      <w:lvlJc w:val="left"/>
      <w:pPr>
        <w:ind w:left="2160" w:hanging="360"/>
      </w:pPr>
    </w:lvl>
    <w:lvl w:ilvl="3" w:tplc="16CBEC9B">
      <w:start w:val="1"/>
      <w:numFmt w:val="decimal"/>
      <w:lvlText w:val="%4."/>
      <w:lvlJc w:val="left"/>
      <w:pPr>
        <w:ind w:left="2880" w:hanging="360"/>
      </w:pPr>
    </w:lvl>
    <w:lvl w:ilvl="4" w:tplc="73CB7FA8">
      <w:start w:val="1"/>
      <w:numFmt w:val="decimal"/>
      <w:lvlText w:val="%5."/>
      <w:lvlJc w:val="left"/>
      <w:pPr>
        <w:ind w:left="3600" w:hanging="360"/>
      </w:pPr>
    </w:lvl>
    <w:lvl w:ilvl="5" w:tplc="3EF1285A">
      <w:start w:val="1"/>
      <w:numFmt w:val="decimal"/>
      <w:lvlText w:val="%6."/>
      <w:lvlJc w:val="left"/>
      <w:pPr>
        <w:ind w:left="4320" w:hanging="360"/>
      </w:pPr>
    </w:lvl>
    <w:lvl w:ilvl="6" w:tplc="120CD7F5">
      <w:start w:val="1"/>
      <w:numFmt w:val="decimal"/>
      <w:lvlText w:val="%7."/>
      <w:lvlJc w:val="left"/>
      <w:pPr>
        <w:ind w:left="5040" w:hanging="360"/>
      </w:pPr>
    </w:lvl>
    <w:lvl w:ilvl="7" w:tplc="43F28C97">
      <w:start w:val="1"/>
      <w:numFmt w:val="decimal"/>
      <w:lvlText w:val="%8."/>
      <w:lvlJc w:val="left"/>
      <w:pPr>
        <w:ind w:left="5760" w:hanging="360"/>
      </w:pPr>
    </w:lvl>
    <w:lvl w:ilvl="8" w:tplc="4BC873EE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D2F7C6C"/>
    <w:multiLevelType w:val="hybridMultilevel"/>
    <w:tmpl w:val="27B252C6"/>
    <w:lvl w:ilvl="0" w:tplc="88C22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AF0A0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41C3D5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6C0546F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E4439D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6BFDC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74DCA4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2AEE6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BDD8E7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5">
    <w:nsid w:val="6D3F4D15"/>
    <w:multiLevelType w:val="hybridMultilevel"/>
    <w:tmpl w:val="B0E61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B2000"/>
    <w:multiLevelType w:val="hybridMultilevel"/>
    <w:tmpl w:val="96A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022EAD"/>
    <w:multiLevelType w:val="hybridMultilevel"/>
    <w:tmpl w:val="DEB2E3BA"/>
    <w:lvl w:ilvl="0" w:tplc="E81AD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87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C6B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08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85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8A99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48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ED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6B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5CFCC1"/>
    <w:multiLevelType w:val="hybridMultilevel"/>
    <w:tmpl w:val="103895A4"/>
    <w:lvl w:ilvl="0" w:tplc="527ECFC1">
      <w:start w:val="2"/>
      <w:numFmt w:val="decimal"/>
      <w:lvlText w:val="%1."/>
      <w:lvlJc w:val="left"/>
      <w:pPr>
        <w:ind w:left="720" w:hanging="360"/>
      </w:pPr>
    </w:lvl>
    <w:lvl w:ilvl="1" w:tplc="7D0E60C9">
      <w:start w:val="1"/>
      <w:numFmt w:val="decimal"/>
      <w:lvlText w:val="%2."/>
      <w:lvlJc w:val="left"/>
      <w:pPr>
        <w:ind w:left="1440" w:hanging="360"/>
      </w:pPr>
    </w:lvl>
    <w:lvl w:ilvl="2" w:tplc="76B0F8B2">
      <w:start w:val="1"/>
      <w:numFmt w:val="decimal"/>
      <w:lvlText w:val="%3."/>
      <w:lvlJc w:val="left"/>
      <w:pPr>
        <w:ind w:left="2160" w:hanging="360"/>
      </w:pPr>
    </w:lvl>
    <w:lvl w:ilvl="3" w:tplc="524770E1">
      <w:start w:val="1"/>
      <w:numFmt w:val="decimal"/>
      <w:lvlText w:val="%4."/>
      <w:lvlJc w:val="left"/>
      <w:pPr>
        <w:ind w:left="2880" w:hanging="360"/>
      </w:pPr>
    </w:lvl>
    <w:lvl w:ilvl="4" w:tplc="71D71794">
      <w:start w:val="1"/>
      <w:numFmt w:val="decimal"/>
      <w:lvlText w:val="%5."/>
      <w:lvlJc w:val="left"/>
      <w:pPr>
        <w:ind w:left="3600" w:hanging="360"/>
      </w:pPr>
    </w:lvl>
    <w:lvl w:ilvl="5" w:tplc="3156ED58">
      <w:start w:val="1"/>
      <w:numFmt w:val="decimal"/>
      <w:lvlText w:val="%6."/>
      <w:lvlJc w:val="left"/>
      <w:pPr>
        <w:ind w:left="4320" w:hanging="360"/>
      </w:pPr>
    </w:lvl>
    <w:lvl w:ilvl="6" w:tplc="74EC52A3">
      <w:start w:val="1"/>
      <w:numFmt w:val="decimal"/>
      <w:lvlText w:val="%7."/>
      <w:lvlJc w:val="left"/>
      <w:pPr>
        <w:ind w:left="5040" w:hanging="360"/>
      </w:pPr>
    </w:lvl>
    <w:lvl w:ilvl="7" w:tplc="1941E289">
      <w:start w:val="1"/>
      <w:numFmt w:val="decimal"/>
      <w:lvlText w:val="%8."/>
      <w:lvlJc w:val="left"/>
      <w:pPr>
        <w:ind w:left="5760" w:hanging="360"/>
      </w:pPr>
    </w:lvl>
    <w:lvl w:ilvl="8" w:tplc="2BE13BF2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75A47853"/>
    <w:multiLevelType w:val="hybridMultilevel"/>
    <w:tmpl w:val="8EF6FC88"/>
    <w:lvl w:ilvl="0" w:tplc="88C22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B053D1B"/>
    <w:multiLevelType w:val="hybridMultilevel"/>
    <w:tmpl w:val="0EECBB8E"/>
    <w:lvl w:ilvl="0" w:tplc="B17C9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0FE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ECD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FCE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8D5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841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22B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A2A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E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B29840"/>
    <w:multiLevelType w:val="hybridMultilevel"/>
    <w:tmpl w:val="B78E7A5E"/>
    <w:lvl w:ilvl="0" w:tplc="6F7E7FD5">
      <w:start w:val="1"/>
      <w:numFmt w:val="decimal"/>
      <w:lvlText w:val="%1."/>
      <w:lvlJc w:val="left"/>
      <w:pPr>
        <w:ind w:left="720" w:hanging="360"/>
      </w:pPr>
    </w:lvl>
    <w:lvl w:ilvl="1" w:tplc="676A5CEA">
      <w:start w:val="1"/>
      <w:numFmt w:val="decimal"/>
      <w:lvlText w:val="%2."/>
      <w:lvlJc w:val="left"/>
      <w:pPr>
        <w:ind w:left="1440" w:hanging="360"/>
      </w:pPr>
    </w:lvl>
    <w:lvl w:ilvl="2" w:tplc="62949BAB">
      <w:start w:val="1"/>
      <w:numFmt w:val="decimal"/>
      <w:lvlText w:val="%3."/>
      <w:lvlJc w:val="left"/>
      <w:pPr>
        <w:ind w:left="2160" w:hanging="360"/>
      </w:pPr>
    </w:lvl>
    <w:lvl w:ilvl="3" w:tplc="3AFB6260">
      <w:start w:val="1"/>
      <w:numFmt w:val="decimal"/>
      <w:lvlText w:val="%4."/>
      <w:lvlJc w:val="left"/>
      <w:pPr>
        <w:ind w:left="2880" w:hanging="360"/>
      </w:pPr>
    </w:lvl>
    <w:lvl w:ilvl="4" w:tplc="316F296F">
      <w:start w:val="1"/>
      <w:numFmt w:val="decimal"/>
      <w:lvlText w:val="%5."/>
      <w:lvlJc w:val="left"/>
      <w:pPr>
        <w:ind w:left="3600" w:hanging="360"/>
      </w:pPr>
    </w:lvl>
    <w:lvl w:ilvl="5" w:tplc="2B45468B">
      <w:start w:val="1"/>
      <w:numFmt w:val="decimal"/>
      <w:lvlText w:val="%6."/>
      <w:lvlJc w:val="left"/>
      <w:pPr>
        <w:ind w:left="4320" w:hanging="360"/>
      </w:pPr>
    </w:lvl>
    <w:lvl w:ilvl="6" w:tplc="7F9F98A3">
      <w:start w:val="1"/>
      <w:numFmt w:val="decimal"/>
      <w:lvlText w:val="%7."/>
      <w:lvlJc w:val="left"/>
      <w:pPr>
        <w:ind w:left="5040" w:hanging="360"/>
      </w:pPr>
    </w:lvl>
    <w:lvl w:ilvl="7" w:tplc="77E9A6F7">
      <w:start w:val="1"/>
      <w:numFmt w:val="decimal"/>
      <w:lvlText w:val="%8."/>
      <w:lvlJc w:val="left"/>
      <w:pPr>
        <w:ind w:left="5760" w:hanging="360"/>
      </w:pPr>
    </w:lvl>
    <w:lvl w:ilvl="8" w:tplc="32A8207D">
      <w:start w:val="1"/>
      <w:numFmt w:val="decimal"/>
      <w:lvlText w:val="%9."/>
      <w:lvlJc w:val="left"/>
      <w:pPr>
        <w:ind w:left="6480" w:hanging="360"/>
      </w:pPr>
    </w:lvl>
  </w:abstractNum>
  <w:abstractNum w:abstractNumId="42">
    <w:nsid w:val="7C96BCE2"/>
    <w:multiLevelType w:val="hybridMultilevel"/>
    <w:tmpl w:val="CF92A8A4"/>
    <w:lvl w:ilvl="0" w:tplc="3ECBBA0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206E57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0B94EE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97A52D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3104CC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BF980D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AA1BB9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85C03F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6BAF4E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3">
    <w:nsid w:val="7EA4401A"/>
    <w:multiLevelType w:val="hybridMultilevel"/>
    <w:tmpl w:val="C7267C1A"/>
    <w:lvl w:ilvl="0" w:tplc="50146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A8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CA9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E9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48C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D4FE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CF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4B0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82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7C1A4F"/>
    <w:multiLevelType w:val="hybridMultilevel"/>
    <w:tmpl w:val="C19CF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13"/>
  </w:num>
  <w:num w:numId="5">
    <w:abstractNumId w:val="42"/>
  </w:num>
  <w:num w:numId="6">
    <w:abstractNumId w:val="40"/>
  </w:num>
  <w:num w:numId="7">
    <w:abstractNumId w:val="6"/>
  </w:num>
  <w:num w:numId="8">
    <w:abstractNumId w:val="12"/>
  </w:num>
  <w:num w:numId="9">
    <w:abstractNumId w:val="7"/>
  </w:num>
  <w:num w:numId="10">
    <w:abstractNumId w:val="37"/>
  </w:num>
  <w:num w:numId="11">
    <w:abstractNumId w:val="43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5"/>
  </w:num>
  <w:num w:numId="16">
    <w:abstractNumId w:val="23"/>
  </w:num>
  <w:num w:numId="17">
    <w:abstractNumId w:val="41"/>
  </w:num>
  <w:num w:numId="18">
    <w:abstractNumId w:val="38"/>
  </w:num>
  <w:num w:numId="19">
    <w:abstractNumId w:val="30"/>
  </w:num>
  <w:num w:numId="20">
    <w:abstractNumId w:val="17"/>
  </w:num>
  <w:num w:numId="21">
    <w:abstractNumId w:val="33"/>
  </w:num>
  <w:num w:numId="22">
    <w:abstractNumId w:val="21"/>
  </w:num>
  <w:num w:numId="23">
    <w:abstractNumId w:val="29"/>
  </w:num>
  <w:num w:numId="24">
    <w:abstractNumId w:val="20"/>
  </w:num>
  <w:num w:numId="25">
    <w:abstractNumId w:val="15"/>
  </w:num>
  <w:num w:numId="26">
    <w:abstractNumId w:val="10"/>
  </w:num>
  <w:num w:numId="27">
    <w:abstractNumId w:val="22"/>
  </w:num>
  <w:num w:numId="28">
    <w:abstractNumId w:val="31"/>
  </w:num>
  <w:num w:numId="29">
    <w:abstractNumId w:val="11"/>
  </w:num>
  <w:num w:numId="30">
    <w:abstractNumId w:val="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35"/>
  </w:num>
  <w:num w:numId="37">
    <w:abstractNumId w:val="4"/>
  </w:num>
  <w:num w:numId="38">
    <w:abstractNumId w:val="18"/>
  </w:num>
  <w:num w:numId="39">
    <w:abstractNumId w:val="1"/>
  </w:num>
  <w:num w:numId="40">
    <w:abstractNumId w:val="27"/>
  </w:num>
  <w:num w:numId="41">
    <w:abstractNumId w:val="34"/>
  </w:num>
  <w:num w:numId="42">
    <w:abstractNumId w:val="14"/>
  </w:num>
  <w:num w:numId="43">
    <w:abstractNumId w:val="24"/>
  </w:num>
  <w:num w:numId="44">
    <w:abstractNumId w:val="28"/>
  </w:num>
  <w:num w:numId="45">
    <w:abstractNumId w:val="2"/>
  </w:num>
  <w:num w:numId="46">
    <w:abstractNumId w:val="36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BD"/>
    <w:rsid w:val="00007A95"/>
    <w:rsid w:val="00072AD7"/>
    <w:rsid w:val="00091233"/>
    <w:rsid w:val="000A45D3"/>
    <w:rsid w:val="00142957"/>
    <w:rsid w:val="0015144A"/>
    <w:rsid w:val="0021039B"/>
    <w:rsid w:val="002A1368"/>
    <w:rsid w:val="002A50FE"/>
    <w:rsid w:val="002F2673"/>
    <w:rsid w:val="00307ADB"/>
    <w:rsid w:val="00364F33"/>
    <w:rsid w:val="003A112E"/>
    <w:rsid w:val="004205D8"/>
    <w:rsid w:val="0043366E"/>
    <w:rsid w:val="00471E45"/>
    <w:rsid w:val="004A57E2"/>
    <w:rsid w:val="00543D83"/>
    <w:rsid w:val="00546B63"/>
    <w:rsid w:val="005746B9"/>
    <w:rsid w:val="00575F95"/>
    <w:rsid w:val="005B4C5B"/>
    <w:rsid w:val="0066690E"/>
    <w:rsid w:val="00692889"/>
    <w:rsid w:val="006A06B1"/>
    <w:rsid w:val="006A0A97"/>
    <w:rsid w:val="006C1116"/>
    <w:rsid w:val="006C39B6"/>
    <w:rsid w:val="006F726F"/>
    <w:rsid w:val="00766268"/>
    <w:rsid w:val="007E31B4"/>
    <w:rsid w:val="008047D8"/>
    <w:rsid w:val="00846BDE"/>
    <w:rsid w:val="00921D1E"/>
    <w:rsid w:val="00940CBD"/>
    <w:rsid w:val="009F12CE"/>
    <w:rsid w:val="00A0696B"/>
    <w:rsid w:val="00A8227A"/>
    <w:rsid w:val="00AE4DA9"/>
    <w:rsid w:val="00BA1FAA"/>
    <w:rsid w:val="00BB19BC"/>
    <w:rsid w:val="00BC7A72"/>
    <w:rsid w:val="00CB4E7B"/>
    <w:rsid w:val="00D33409"/>
    <w:rsid w:val="00D51E64"/>
    <w:rsid w:val="00DE7F69"/>
    <w:rsid w:val="00E347C4"/>
    <w:rsid w:val="00E47075"/>
    <w:rsid w:val="00E6503D"/>
    <w:rsid w:val="00E736D7"/>
    <w:rsid w:val="00ED7AFB"/>
    <w:rsid w:val="00EE7BC1"/>
    <w:rsid w:val="00F416CA"/>
    <w:rsid w:val="00F5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DB"/>
  </w:style>
  <w:style w:type="paragraph" w:styleId="1">
    <w:name w:val="heading 1"/>
    <w:basedOn w:val="a"/>
    <w:next w:val="a"/>
    <w:link w:val="10"/>
    <w:uiPriority w:val="9"/>
    <w:qFormat/>
    <w:rsid w:val="00307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307AD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07ADB"/>
    <w:pPr>
      <w:spacing w:after="100"/>
    </w:pPr>
  </w:style>
  <w:style w:type="character" w:styleId="a4">
    <w:name w:val="Hyperlink"/>
    <w:basedOn w:val="a0"/>
    <w:uiPriority w:val="99"/>
    <w:unhideWhenUsed/>
    <w:rsid w:val="00307AD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6A06B1"/>
    <w:pPr>
      <w:ind w:left="720"/>
      <w:contextualSpacing/>
    </w:pPr>
  </w:style>
  <w:style w:type="paragraph" w:styleId="a8">
    <w:name w:val="Normal (Web)"/>
    <w:basedOn w:val="a"/>
    <w:unhideWhenUsed/>
    <w:rsid w:val="006A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A06B1"/>
    <w:rPr>
      <w:b/>
      <w:bCs/>
    </w:rPr>
  </w:style>
  <w:style w:type="character" w:styleId="aa">
    <w:name w:val="Emphasis"/>
    <w:basedOn w:val="a0"/>
    <w:uiPriority w:val="20"/>
    <w:qFormat/>
    <w:rsid w:val="006A06B1"/>
    <w:rPr>
      <w:i/>
      <w:iCs/>
    </w:rPr>
  </w:style>
  <w:style w:type="table" w:styleId="ab">
    <w:name w:val="Light Shading"/>
    <w:basedOn w:val="a1"/>
    <w:uiPriority w:val="60"/>
    <w:rsid w:val="006A06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c">
    <w:name w:val="Table Grid"/>
    <w:basedOn w:val="a1"/>
    <w:uiPriority w:val="59"/>
    <w:rsid w:val="006A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650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6A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A0A97"/>
  </w:style>
  <w:style w:type="paragraph" w:styleId="af">
    <w:name w:val="footer"/>
    <w:basedOn w:val="a"/>
    <w:link w:val="af0"/>
    <w:uiPriority w:val="99"/>
    <w:unhideWhenUsed/>
    <w:rsid w:val="006A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A0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DB"/>
  </w:style>
  <w:style w:type="paragraph" w:styleId="1">
    <w:name w:val="heading 1"/>
    <w:basedOn w:val="a"/>
    <w:next w:val="a"/>
    <w:link w:val="10"/>
    <w:uiPriority w:val="9"/>
    <w:qFormat/>
    <w:rsid w:val="00307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307AD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07ADB"/>
    <w:pPr>
      <w:spacing w:after="100"/>
    </w:pPr>
  </w:style>
  <w:style w:type="character" w:styleId="a4">
    <w:name w:val="Hyperlink"/>
    <w:basedOn w:val="a0"/>
    <w:uiPriority w:val="99"/>
    <w:unhideWhenUsed/>
    <w:rsid w:val="00307AD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6A06B1"/>
    <w:pPr>
      <w:ind w:left="720"/>
      <w:contextualSpacing/>
    </w:pPr>
  </w:style>
  <w:style w:type="paragraph" w:styleId="a8">
    <w:name w:val="Normal (Web)"/>
    <w:basedOn w:val="a"/>
    <w:unhideWhenUsed/>
    <w:rsid w:val="006A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A06B1"/>
    <w:rPr>
      <w:b/>
      <w:bCs/>
    </w:rPr>
  </w:style>
  <w:style w:type="character" w:styleId="aa">
    <w:name w:val="Emphasis"/>
    <w:basedOn w:val="a0"/>
    <w:uiPriority w:val="20"/>
    <w:qFormat/>
    <w:rsid w:val="006A06B1"/>
    <w:rPr>
      <w:i/>
      <w:iCs/>
    </w:rPr>
  </w:style>
  <w:style w:type="table" w:styleId="ab">
    <w:name w:val="Light Shading"/>
    <w:basedOn w:val="a1"/>
    <w:uiPriority w:val="60"/>
    <w:rsid w:val="006A06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c">
    <w:name w:val="Table Grid"/>
    <w:basedOn w:val="a1"/>
    <w:uiPriority w:val="59"/>
    <w:rsid w:val="006A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650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6A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A0A97"/>
  </w:style>
  <w:style w:type="paragraph" w:styleId="af">
    <w:name w:val="footer"/>
    <w:basedOn w:val="a"/>
    <w:link w:val="af0"/>
    <w:uiPriority w:val="99"/>
    <w:unhideWhenUsed/>
    <w:rsid w:val="006A0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A0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2440-ABBB-470A-86ED-BCBB56A6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Тьютор</dc:creator>
  <cp:lastModifiedBy>Тьютор</cp:lastModifiedBy>
  <cp:revision>5</cp:revision>
  <cp:lastPrinted>2021-08-24T08:00:00Z</cp:lastPrinted>
  <dcterms:created xsi:type="dcterms:W3CDTF">2021-08-23T15:41:00Z</dcterms:created>
  <dcterms:modified xsi:type="dcterms:W3CDTF">2021-08-25T10:00:00Z</dcterms:modified>
</cp:coreProperties>
</file>